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7C" w:rsidRDefault="00D4428B" w:rsidP="00CA122C">
      <w:r w:rsidRPr="003B416E">
        <w:t xml:space="preserve">                    </w:t>
      </w:r>
      <w:r w:rsidRPr="003E2C4E">
        <w:t xml:space="preserve"> </w:t>
      </w:r>
      <w:r w:rsidRPr="003B416E">
        <w:t xml:space="preserve">                     </w:t>
      </w:r>
      <w:r w:rsidR="00E21E84">
        <w:t xml:space="preserve">                               </w:t>
      </w:r>
    </w:p>
    <w:p w:rsidR="00C2027F" w:rsidRDefault="00C2027F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F51C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о результатах </w:t>
      </w:r>
      <w:bookmarkStart w:id="0" w:name="_GoBack"/>
      <w:proofErr w:type="spellStart"/>
      <w:r>
        <w:rPr>
          <w:b/>
          <w:sz w:val="32"/>
          <w:szCs w:val="32"/>
        </w:rPr>
        <w:t>самообследования</w:t>
      </w:r>
      <w:bookmarkEnd w:id="0"/>
      <w:proofErr w:type="spellEnd"/>
      <w:r>
        <w:rPr>
          <w:b/>
          <w:sz w:val="32"/>
          <w:szCs w:val="32"/>
        </w:rPr>
        <w:t xml:space="preserve"> муниципального бюджетного общеобразовательного учреждения – школы № 51 города Орла</w:t>
      </w: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F51C2A" w:rsidRDefault="00F51C2A" w:rsidP="006168C9">
      <w:pPr>
        <w:rPr>
          <w:b/>
          <w:sz w:val="32"/>
          <w:szCs w:val="32"/>
        </w:rPr>
      </w:pPr>
    </w:p>
    <w:p w:rsidR="00C2027F" w:rsidRDefault="00C2027F" w:rsidP="006168C9">
      <w:pPr>
        <w:rPr>
          <w:b/>
          <w:sz w:val="32"/>
          <w:szCs w:val="32"/>
        </w:rPr>
      </w:pPr>
    </w:p>
    <w:p w:rsidR="00D4428B" w:rsidRPr="007A35A0" w:rsidRDefault="003E2C4E" w:rsidP="006168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D4428B" w:rsidRPr="003B416E">
        <w:rPr>
          <w:b/>
          <w:sz w:val="32"/>
          <w:szCs w:val="32"/>
        </w:rPr>
        <w:t xml:space="preserve"> </w:t>
      </w:r>
      <w:r w:rsidR="00D4428B" w:rsidRPr="007A35A0">
        <w:rPr>
          <w:b/>
          <w:sz w:val="32"/>
          <w:szCs w:val="32"/>
        </w:rPr>
        <w:t>АНАЛИТИЧЕСКАЯ ЧАСТЬ</w:t>
      </w:r>
    </w:p>
    <w:p w:rsidR="00511E7C" w:rsidRPr="00611B9C" w:rsidRDefault="00BE42B1" w:rsidP="002109A5">
      <w:pPr>
        <w:spacing w:before="247"/>
        <w:ind w:left="516" w:right="673"/>
        <w:jc w:val="both"/>
        <w:rPr>
          <w:b/>
          <w:sz w:val="28"/>
          <w:szCs w:val="28"/>
        </w:rPr>
      </w:pPr>
      <w:r w:rsidRPr="00611B9C">
        <w:rPr>
          <w:b/>
          <w:sz w:val="28"/>
          <w:szCs w:val="28"/>
          <w:lang w:val="en-US"/>
        </w:rPr>
        <w:t>I</w:t>
      </w:r>
      <w:r w:rsidRPr="00611B9C">
        <w:rPr>
          <w:b/>
          <w:sz w:val="28"/>
          <w:szCs w:val="28"/>
        </w:rPr>
        <w:t xml:space="preserve"> </w:t>
      </w:r>
      <w:r w:rsidR="005D7C01" w:rsidRPr="00611B9C">
        <w:rPr>
          <w:b/>
          <w:sz w:val="28"/>
          <w:szCs w:val="28"/>
        </w:rPr>
        <w:t>О</w:t>
      </w:r>
      <w:r w:rsidR="0063660A" w:rsidRPr="00611B9C">
        <w:rPr>
          <w:b/>
          <w:sz w:val="28"/>
          <w:szCs w:val="28"/>
        </w:rPr>
        <w:t>бщие сведения об образовательной организации</w:t>
      </w:r>
    </w:p>
    <w:tbl>
      <w:tblPr>
        <w:tblStyle w:val="TableNormal"/>
        <w:tblpPr w:leftFromText="180" w:rightFromText="180" w:vertAnchor="text" w:horzAnchor="margin" w:tblpXSpec="center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50"/>
      </w:tblGrid>
      <w:tr w:rsidR="005008A5" w:rsidRPr="00611B9C" w:rsidTr="005008A5">
        <w:trPr>
          <w:trHeight w:val="967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1783" w:right="596" w:hanging="1165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Наименование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образовательной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Муниципальное бюджетное</w:t>
            </w:r>
          </w:p>
          <w:p w:rsidR="005008A5" w:rsidRPr="00611B9C" w:rsidRDefault="005008A5" w:rsidP="005008A5">
            <w:pPr>
              <w:pStyle w:val="TableParagraph"/>
              <w:spacing w:before="3"/>
              <w:ind w:left="107" w:right="621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общеобразовательное учреждение – школа № 51 города Орла</w:t>
            </w:r>
          </w:p>
        </w:tc>
      </w:tr>
      <w:tr w:rsidR="005008A5" w:rsidRPr="00611B9C" w:rsidTr="005008A5">
        <w:trPr>
          <w:trHeight w:val="321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50" w:right="940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5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Ларина Надежда Александровна</w:t>
            </w:r>
          </w:p>
        </w:tc>
      </w:tr>
      <w:tr w:rsidR="005008A5" w:rsidRPr="00611B9C" w:rsidTr="005008A5">
        <w:trPr>
          <w:trHeight w:val="321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48" w:right="942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Адрес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9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302014, Орловская область, г. Орёл, ул. Полковника Старинова, 2</w:t>
            </w:r>
          </w:p>
        </w:tc>
      </w:tr>
      <w:tr w:rsidR="005008A5" w:rsidRPr="00611B9C" w:rsidTr="005008A5">
        <w:trPr>
          <w:trHeight w:val="323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50" w:right="940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Телефон</w:t>
            </w:r>
            <w:proofErr w:type="spellEnd"/>
            <w:r w:rsidRPr="00611B9C">
              <w:rPr>
                <w:sz w:val="28"/>
                <w:szCs w:val="28"/>
              </w:rPr>
              <w:t xml:space="preserve">, </w:t>
            </w:r>
            <w:proofErr w:type="spellStart"/>
            <w:r w:rsidRPr="00611B9C">
              <w:rPr>
                <w:sz w:val="28"/>
                <w:szCs w:val="28"/>
              </w:rPr>
              <w:t>факс</w:t>
            </w:r>
            <w:proofErr w:type="spellEnd"/>
          </w:p>
        </w:tc>
        <w:tc>
          <w:tcPr>
            <w:tcW w:w="5250" w:type="dxa"/>
          </w:tcPr>
          <w:p w:rsidR="005008A5" w:rsidRPr="00A348F8" w:rsidRDefault="005008A5" w:rsidP="00A348F8">
            <w:pPr>
              <w:pStyle w:val="TableParagraph"/>
              <w:ind w:left="121" w:right="114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</w:rPr>
              <w:t xml:space="preserve">(4862) </w:t>
            </w:r>
            <w:r w:rsidR="00A348F8">
              <w:rPr>
                <w:sz w:val="28"/>
                <w:szCs w:val="28"/>
                <w:lang w:val="ru-RU"/>
              </w:rPr>
              <w:t>44-51-10</w:t>
            </w:r>
          </w:p>
        </w:tc>
      </w:tr>
      <w:tr w:rsidR="005008A5" w:rsidRPr="00F51C2A" w:rsidTr="005008A5">
        <w:trPr>
          <w:trHeight w:val="321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50" w:right="942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Адрес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электронной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5"/>
              <w:jc w:val="both"/>
              <w:rPr>
                <w:rStyle w:val="a7"/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oo_orel_</w:t>
            </w:r>
            <w:hyperlink r:id="rId7" w:history="1">
              <w:r w:rsidRPr="00611B9C">
                <w:rPr>
                  <w:rStyle w:val="a7"/>
                  <w:sz w:val="28"/>
                  <w:szCs w:val="28"/>
                </w:rPr>
                <w:t>sh51n@orel-region.ru</w:t>
              </w:r>
            </w:hyperlink>
          </w:p>
          <w:p w:rsidR="005008A5" w:rsidRPr="00611B9C" w:rsidRDefault="005008A5" w:rsidP="005008A5">
            <w:pPr>
              <w:pStyle w:val="TableParagraph"/>
              <w:ind w:left="121" w:right="115"/>
              <w:jc w:val="both"/>
              <w:rPr>
                <w:sz w:val="28"/>
                <w:szCs w:val="28"/>
              </w:rPr>
            </w:pPr>
          </w:p>
        </w:tc>
      </w:tr>
      <w:tr w:rsidR="005008A5" w:rsidRPr="00611B9C" w:rsidTr="005008A5">
        <w:trPr>
          <w:trHeight w:val="642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50" w:right="941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Учредитель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52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 xml:space="preserve">Управление образования, спорта и физической культуры администрации </w:t>
            </w:r>
          </w:p>
          <w:p w:rsidR="005008A5" w:rsidRPr="00611B9C" w:rsidRDefault="005008A5" w:rsidP="005008A5">
            <w:pPr>
              <w:pStyle w:val="TableParagraph"/>
              <w:ind w:left="152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г. Орла</w:t>
            </w:r>
          </w:p>
        </w:tc>
      </w:tr>
      <w:tr w:rsidR="005008A5" w:rsidRPr="00611B9C" w:rsidTr="005008A5">
        <w:trPr>
          <w:trHeight w:val="323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49" w:right="942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Дата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создания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4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 xml:space="preserve">2015 </w:t>
            </w:r>
            <w:proofErr w:type="spellStart"/>
            <w:r w:rsidRPr="00611B9C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5008A5" w:rsidRPr="00611B9C" w:rsidTr="005008A5">
        <w:trPr>
          <w:trHeight w:val="642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950" w:right="940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9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Серия 57Л01 №</w:t>
            </w:r>
          </w:p>
          <w:p w:rsidR="005008A5" w:rsidRPr="00611B9C" w:rsidRDefault="005008A5" w:rsidP="005008A5">
            <w:pPr>
              <w:pStyle w:val="TableParagraph"/>
              <w:ind w:left="121" w:right="114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 xml:space="preserve">0000441, № 601 от 17 мая 2016 г </w:t>
            </w:r>
          </w:p>
        </w:tc>
      </w:tr>
      <w:tr w:rsidR="005008A5" w:rsidRPr="00611B9C" w:rsidTr="005008A5">
        <w:trPr>
          <w:trHeight w:val="967"/>
        </w:trPr>
        <w:tc>
          <w:tcPr>
            <w:tcW w:w="5103" w:type="dxa"/>
          </w:tcPr>
          <w:p w:rsidR="005008A5" w:rsidRPr="00611B9C" w:rsidRDefault="005008A5" w:rsidP="005008A5">
            <w:pPr>
              <w:pStyle w:val="TableParagraph"/>
              <w:ind w:left="1708" w:right="475" w:hanging="1210"/>
              <w:jc w:val="both"/>
              <w:rPr>
                <w:sz w:val="28"/>
                <w:szCs w:val="28"/>
              </w:rPr>
            </w:pPr>
            <w:proofErr w:type="spellStart"/>
            <w:r w:rsidRPr="00611B9C">
              <w:rPr>
                <w:sz w:val="28"/>
                <w:szCs w:val="28"/>
              </w:rPr>
              <w:t>Свидетельство</w:t>
            </w:r>
            <w:proofErr w:type="spellEnd"/>
            <w:r w:rsidRPr="00611B9C">
              <w:rPr>
                <w:sz w:val="28"/>
                <w:szCs w:val="28"/>
              </w:rPr>
              <w:t xml:space="preserve"> о </w:t>
            </w:r>
            <w:proofErr w:type="spellStart"/>
            <w:r w:rsidRPr="00611B9C">
              <w:rPr>
                <w:sz w:val="28"/>
                <w:szCs w:val="28"/>
              </w:rPr>
              <w:t>государственной</w:t>
            </w:r>
            <w:proofErr w:type="spellEnd"/>
            <w:r w:rsidRPr="00611B9C">
              <w:rPr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аккредитации</w:t>
            </w:r>
            <w:proofErr w:type="spellEnd"/>
          </w:p>
        </w:tc>
        <w:tc>
          <w:tcPr>
            <w:tcW w:w="5250" w:type="dxa"/>
          </w:tcPr>
          <w:p w:rsidR="005008A5" w:rsidRPr="00611B9C" w:rsidRDefault="005008A5" w:rsidP="005008A5">
            <w:pPr>
              <w:pStyle w:val="TableParagraph"/>
              <w:ind w:left="121" w:right="116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№ 1282, серия</w:t>
            </w:r>
            <w:r w:rsidRPr="00611B9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11B9C">
              <w:rPr>
                <w:sz w:val="28"/>
                <w:szCs w:val="28"/>
                <w:lang w:val="ru-RU"/>
              </w:rPr>
              <w:t>57</w:t>
            </w:r>
          </w:p>
          <w:p w:rsidR="005008A5" w:rsidRPr="00611B9C" w:rsidRDefault="005008A5" w:rsidP="005008A5">
            <w:pPr>
              <w:pStyle w:val="TableParagraph"/>
              <w:ind w:left="121" w:right="117"/>
              <w:jc w:val="both"/>
              <w:rPr>
                <w:sz w:val="28"/>
                <w:szCs w:val="28"/>
                <w:lang w:val="ru-RU"/>
              </w:rPr>
            </w:pPr>
            <w:r w:rsidRPr="00611B9C">
              <w:rPr>
                <w:sz w:val="28"/>
                <w:szCs w:val="28"/>
                <w:lang w:val="ru-RU"/>
              </w:rPr>
              <w:t>А01, № 0000261 от 10 марта 2017 г, срок действия  до</w:t>
            </w:r>
            <w:r w:rsidRPr="00611B9C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611B9C">
              <w:rPr>
                <w:sz w:val="28"/>
                <w:szCs w:val="28"/>
                <w:lang w:val="ru-RU"/>
              </w:rPr>
              <w:t>10</w:t>
            </w:r>
          </w:p>
          <w:p w:rsidR="005008A5" w:rsidRPr="00611B9C" w:rsidRDefault="005008A5" w:rsidP="005008A5">
            <w:pPr>
              <w:pStyle w:val="TableParagraph"/>
              <w:spacing w:before="2"/>
              <w:ind w:left="121" w:right="11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11B9C">
              <w:rPr>
                <w:sz w:val="28"/>
                <w:szCs w:val="28"/>
              </w:rPr>
              <w:t>марта</w:t>
            </w:r>
            <w:proofErr w:type="spellEnd"/>
            <w:r w:rsidRPr="00611B9C">
              <w:rPr>
                <w:sz w:val="28"/>
                <w:szCs w:val="28"/>
              </w:rPr>
              <w:t xml:space="preserve"> 2029 г</w:t>
            </w:r>
          </w:p>
          <w:p w:rsidR="005008A5" w:rsidRPr="00611B9C" w:rsidRDefault="005008A5" w:rsidP="005008A5">
            <w:pPr>
              <w:pStyle w:val="TableParagraph"/>
              <w:spacing w:before="2"/>
              <w:ind w:left="121" w:right="113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3660A" w:rsidRPr="00611B9C" w:rsidRDefault="0063660A" w:rsidP="002109A5">
      <w:pPr>
        <w:pStyle w:val="a3"/>
        <w:spacing w:before="9"/>
        <w:jc w:val="both"/>
        <w:rPr>
          <w:b/>
        </w:rPr>
      </w:pPr>
    </w:p>
    <w:p w:rsidR="0063660A" w:rsidRPr="00611B9C" w:rsidRDefault="0063660A" w:rsidP="00755073">
      <w:pPr>
        <w:pStyle w:val="a3"/>
        <w:jc w:val="both"/>
      </w:pPr>
      <w:r w:rsidRPr="00611B9C">
        <w:t>МБОУ-школа № 51 города Орла расположена в микрорайоне «Зареченский»</w:t>
      </w:r>
    </w:p>
    <w:p w:rsidR="0063660A" w:rsidRPr="00611B9C" w:rsidRDefault="0063660A" w:rsidP="00755073">
      <w:pPr>
        <w:pStyle w:val="a3"/>
        <w:ind w:right="989"/>
        <w:jc w:val="both"/>
      </w:pPr>
      <w:r w:rsidRPr="00611B9C">
        <w:t xml:space="preserve">Заводского района г. Орла. Большая часть учащихся проживает </w:t>
      </w:r>
      <w:r w:rsidR="00B733F6" w:rsidRPr="00611B9C">
        <w:t xml:space="preserve">в микрорайоне </w:t>
      </w:r>
      <w:r w:rsidRPr="00611B9C">
        <w:t xml:space="preserve">  школ</w:t>
      </w:r>
      <w:r w:rsidR="00B733F6" w:rsidRPr="00611B9C">
        <w:t>ы</w:t>
      </w:r>
      <w:r w:rsidRPr="00611B9C">
        <w:t xml:space="preserve"> (9</w:t>
      </w:r>
      <w:r w:rsidR="006D0E83">
        <w:t>4</w:t>
      </w:r>
      <w:r w:rsidRPr="00611B9C">
        <w:t xml:space="preserve">%), </w:t>
      </w:r>
      <w:r w:rsidR="006D0E83">
        <w:t>6</w:t>
      </w:r>
      <w:r w:rsidRPr="00611B9C">
        <w:t xml:space="preserve"> % - в других районах города Орла и Орловского района.</w:t>
      </w:r>
    </w:p>
    <w:p w:rsidR="004114C7" w:rsidRPr="00611B9C" w:rsidRDefault="00306748" w:rsidP="00755073">
      <w:pPr>
        <w:spacing w:after="225"/>
        <w:jc w:val="both"/>
        <w:rPr>
          <w:sz w:val="28"/>
          <w:szCs w:val="28"/>
        </w:rPr>
      </w:pPr>
      <w:r w:rsidRPr="00611B9C">
        <w:rPr>
          <w:sz w:val="28"/>
          <w:szCs w:val="28"/>
        </w:rPr>
        <w:t>Школа реализует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общеобразовательные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программы</w:t>
      </w:r>
      <w:r w:rsidRPr="00611B9C">
        <w:rPr>
          <w:spacing w:val="1"/>
          <w:sz w:val="28"/>
          <w:szCs w:val="28"/>
        </w:rPr>
        <w:t xml:space="preserve"> </w:t>
      </w:r>
      <w:r w:rsidR="006168C9"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начального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общего,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основного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общего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и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среднего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общего</w:t>
      </w:r>
      <w:r w:rsidRPr="00611B9C">
        <w:rPr>
          <w:spacing w:val="-67"/>
          <w:sz w:val="28"/>
          <w:szCs w:val="28"/>
        </w:rPr>
        <w:t xml:space="preserve"> </w:t>
      </w:r>
      <w:r w:rsidRPr="00611B9C">
        <w:rPr>
          <w:sz w:val="28"/>
          <w:szCs w:val="28"/>
        </w:rPr>
        <w:t>образования, а также реализует программы дополнительного образования детей</w:t>
      </w:r>
      <w:r w:rsidR="004114C7" w:rsidRPr="00611B9C">
        <w:rPr>
          <w:sz w:val="28"/>
          <w:szCs w:val="28"/>
        </w:rPr>
        <w:t>.</w:t>
      </w:r>
      <w:r w:rsidRPr="00611B9C">
        <w:rPr>
          <w:sz w:val="28"/>
          <w:szCs w:val="28"/>
        </w:rPr>
        <w:t xml:space="preserve"> </w:t>
      </w:r>
    </w:p>
    <w:p w:rsidR="004114C7" w:rsidRPr="00611B9C" w:rsidRDefault="004114C7" w:rsidP="00755073">
      <w:pPr>
        <w:pStyle w:val="a3"/>
        <w:spacing w:before="114"/>
        <w:ind w:left="230" w:right="227" w:firstLine="710"/>
        <w:jc w:val="both"/>
      </w:pPr>
      <w:r w:rsidRPr="00611B9C">
        <w:rPr>
          <w:color w:val="000000"/>
        </w:rPr>
        <w:t xml:space="preserve">Образовательная деятельность в Школе организуется в соответствии с Федеральным законом от 29.12.2012 № 273-ФЗ «Об образовании в Российской Федерации», федеральными государственными образовательными стандартами начального общего, основного общего и среднего общего образования (далее – ФГОС НОО, ООО и СОО), федеральными образовательными программами начального общего, основного общего и среднего общего образования (далее – ФОП НОО, ООО и СОО), </w:t>
      </w:r>
      <w:r w:rsidRPr="00611B9C">
        <w:t>Законом</w:t>
      </w:r>
      <w:r w:rsidRPr="00611B9C">
        <w:rPr>
          <w:spacing w:val="1"/>
        </w:rPr>
        <w:t xml:space="preserve"> </w:t>
      </w:r>
      <w:r w:rsidRPr="00611B9C">
        <w:t>Орловской</w:t>
      </w:r>
      <w:r w:rsidRPr="00611B9C">
        <w:rPr>
          <w:spacing w:val="1"/>
        </w:rPr>
        <w:t xml:space="preserve"> </w:t>
      </w:r>
      <w:r w:rsidRPr="00611B9C">
        <w:t>области</w:t>
      </w:r>
      <w:r w:rsidRPr="00611B9C">
        <w:rPr>
          <w:spacing w:val="1"/>
        </w:rPr>
        <w:t xml:space="preserve"> </w:t>
      </w:r>
      <w:r w:rsidRPr="00611B9C">
        <w:t>«Об</w:t>
      </w:r>
      <w:r w:rsidRPr="00611B9C">
        <w:rPr>
          <w:spacing w:val="1"/>
        </w:rPr>
        <w:t xml:space="preserve"> </w:t>
      </w:r>
      <w:r w:rsidRPr="00611B9C">
        <w:t>образовании</w:t>
      </w:r>
      <w:r w:rsidRPr="00611B9C">
        <w:rPr>
          <w:spacing w:val="1"/>
        </w:rPr>
        <w:t xml:space="preserve"> </w:t>
      </w:r>
      <w:r w:rsidRPr="00611B9C">
        <w:t>в</w:t>
      </w:r>
      <w:r w:rsidRPr="00611B9C">
        <w:rPr>
          <w:spacing w:val="1"/>
        </w:rPr>
        <w:t xml:space="preserve"> </w:t>
      </w:r>
      <w:r w:rsidRPr="00611B9C">
        <w:t>Орловской</w:t>
      </w:r>
      <w:r w:rsidRPr="00611B9C">
        <w:rPr>
          <w:spacing w:val="1"/>
        </w:rPr>
        <w:t xml:space="preserve"> </w:t>
      </w:r>
      <w:r w:rsidRPr="00611B9C">
        <w:t>области»,</w:t>
      </w:r>
      <w:r w:rsidRPr="00611B9C">
        <w:rPr>
          <w:spacing w:val="1"/>
        </w:rPr>
        <w:t xml:space="preserve"> </w:t>
      </w:r>
      <w:r w:rsidRPr="00611B9C">
        <w:t>Уставом города Орла, законодательными и нормативными документами города Орла и Орловской области,</w:t>
      </w:r>
      <w:r w:rsidRPr="00611B9C">
        <w:rPr>
          <w:spacing w:val="1"/>
        </w:rPr>
        <w:t xml:space="preserve"> </w:t>
      </w:r>
      <w:r w:rsidRPr="00611B9C">
        <w:t>договором с</w:t>
      </w:r>
      <w:r w:rsidRPr="00611B9C">
        <w:rPr>
          <w:spacing w:val="1"/>
        </w:rPr>
        <w:t xml:space="preserve"> </w:t>
      </w:r>
      <w:r w:rsidRPr="00611B9C">
        <w:t>учредителем,</w:t>
      </w:r>
      <w:r w:rsidRPr="00611B9C">
        <w:rPr>
          <w:spacing w:val="2"/>
        </w:rPr>
        <w:t xml:space="preserve"> </w:t>
      </w:r>
      <w:r w:rsidRPr="00611B9C">
        <w:t>Уставом школы и</w:t>
      </w:r>
      <w:r w:rsidRPr="00611B9C">
        <w:rPr>
          <w:spacing w:val="-1"/>
        </w:rPr>
        <w:t xml:space="preserve"> </w:t>
      </w:r>
      <w:r w:rsidRPr="00611B9C">
        <w:t>локальными правовыми актами</w:t>
      </w:r>
      <w:r w:rsidRPr="00611B9C">
        <w:rPr>
          <w:spacing w:val="-1"/>
        </w:rPr>
        <w:t xml:space="preserve"> </w:t>
      </w:r>
      <w:r w:rsidRPr="00611B9C">
        <w:t>общеобразовательного учреждения.</w:t>
      </w:r>
    </w:p>
    <w:p w:rsidR="004114C7" w:rsidRPr="00611B9C" w:rsidRDefault="004114C7" w:rsidP="00755073">
      <w:pPr>
        <w:jc w:val="both"/>
        <w:rPr>
          <w:color w:val="000000"/>
          <w:sz w:val="28"/>
          <w:szCs w:val="28"/>
        </w:rPr>
      </w:pPr>
    </w:p>
    <w:p w:rsidR="004114C7" w:rsidRPr="00611B9C" w:rsidRDefault="004114C7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Содержание образования определяют основные образовательные программы начального общего, основного общего и среднего общего образования (далее – ООП НОО, ООО и СОО), разработанные в соответствии с ФОП НОО, ООО и СОО, в том числе в которых содержание и планируемые результаты не ниже тех, что указаны в ФОП НОО, ООО и СОО. При разработке ООП Школа непосредственно использовала: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lastRenderedPageBreak/>
        <w:t>федеральные рабочие программы по учебным предметам «Русский язык», «Литературное чтение», «Окружающий мир» (с 01.09.2024 «Труд (технология)»)— для ООП НОО;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 xml:space="preserve">федеральные рабочие программы по учебным предметам «Русский язык», «Литература», «История», «Обществознание», «География» и  </w:t>
      </w:r>
      <w:r w:rsidR="006D0E83">
        <w:rPr>
          <w:color w:val="000000"/>
          <w:sz w:val="28"/>
          <w:szCs w:val="28"/>
        </w:rPr>
        <w:t>с</w:t>
      </w:r>
      <w:r w:rsidRPr="00611B9C">
        <w:rPr>
          <w:color w:val="000000"/>
          <w:sz w:val="28"/>
          <w:szCs w:val="28"/>
        </w:rPr>
        <w:t xml:space="preserve"> 01.09.2024 «Основы безопасности и защиты Родины» и «Труд (технология)») — для ООП ООО и ООП СОО;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программы формирования универсальных учебных действий у учащихся;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федеральные рабочие программы воспитания;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федеральные учебные планы;</w:t>
      </w:r>
    </w:p>
    <w:p w:rsidR="004114C7" w:rsidRPr="00611B9C" w:rsidRDefault="004114C7" w:rsidP="0075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федеральные календарные планы воспитательной работы.</w:t>
      </w:r>
    </w:p>
    <w:p w:rsidR="004114C7" w:rsidRPr="00611B9C" w:rsidRDefault="004114C7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:rsidR="004114C7" w:rsidRPr="00611B9C" w:rsidRDefault="006D0E83" w:rsidP="00755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114C7" w:rsidRPr="00611B9C">
        <w:rPr>
          <w:color w:val="000000"/>
          <w:sz w:val="28"/>
          <w:szCs w:val="28"/>
        </w:rPr>
        <w:t>еализаци</w:t>
      </w:r>
      <w:r>
        <w:rPr>
          <w:color w:val="000000"/>
          <w:sz w:val="28"/>
          <w:szCs w:val="28"/>
        </w:rPr>
        <w:t>я</w:t>
      </w:r>
      <w:r w:rsidR="004114C7" w:rsidRPr="00611B9C">
        <w:rPr>
          <w:color w:val="000000"/>
          <w:sz w:val="28"/>
          <w:szCs w:val="28"/>
        </w:rPr>
        <w:t xml:space="preserve">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4114C7" w:rsidRPr="00611B9C" w:rsidRDefault="004114C7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Анализ текущих достижений показал результаты, сопоставимые с результатами прошлого и позапрошлого годов. Учителя отмечают, что им стало проще оформлять методическую документацию с использованием различных частей ФОП и дополнительных методических документов от </w:t>
      </w:r>
      <w:proofErr w:type="spellStart"/>
      <w:r w:rsidRPr="00611B9C">
        <w:rPr>
          <w:color w:val="000000"/>
          <w:sz w:val="28"/>
          <w:szCs w:val="28"/>
        </w:rPr>
        <w:t>Минпросвещения</w:t>
      </w:r>
      <w:proofErr w:type="spellEnd"/>
      <w:r w:rsidRPr="00611B9C">
        <w:rPr>
          <w:color w:val="000000"/>
          <w:sz w:val="28"/>
          <w:szCs w:val="28"/>
        </w:rPr>
        <w:t>.</w:t>
      </w:r>
    </w:p>
    <w:p w:rsidR="004114C7" w:rsidRPr="00611B9C" w:rsidRDefault="004114C7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Школа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4114C7" w:rsidRDefault="004114C7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Pr="00611B9C">
        <w:rPr>
          <w:color w:val="000000"/>
          <w:sz w:val="28"/>
          <w:szCs w:val="28"/>
        </w:rPr>
        <w:t>обучающимися</w:t>
      </w:r>
      <w:proofErr w:type="gramEnd"/>
      <w:r w:rsidRPr="00611B9C">
        <w:rPr>
          <w:color w:val="000000"/>
          <w:sz w:val="28"/>
          <w:szCs w:val="28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7A78B6" w:rsidRPr="00CF6D0F" w:rsidRDefault="007A78B6" w:rsidP="007A78B6">
      <w:pPr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 xml:space="preserve">При организации оказании психолого-педагогической помощи ученикам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</w:t>
      </w:r>
      <w:proofErr w:type="spellStart"/>
      <w:r w:rsidRPr="00CF6D0F">
        <w:rPr>
          <w:color w:val="000000"/>
          <w:sz w:val="24"/>
          <w:szCs w:val="24"/>
        </w:rPr>
        <w:t>Минпросвещения</w:t>
      </w:r>
      <w:proofErr w:type="spellEnd"/>
      <w:r w:rsidRPr="00CF6D0F">
        <w:rPr>
          <w:color w:val="000000"/>
          <w:sz w:val="24"/>
          <w:szCs w:val="24"/>
        </w:rPr>
        <w:t xml:space="preserve"> России от 06.11.2024 № 778.</w:t>
      </w:r>
    </w:p>
    <w:p w:rsidR="007A78B6" w:rsidRPr="00CF6D0F" w:rsidRDefault="007A78B6" w:rsidP="007A78B6">
      <w:pPr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Для получения образования детьми с ОВЗ и инвалидностью в школе созда</w:t>
      </w:r>
      <w:r>
        <w:rPr>
          <w:color w:val="000000"/>
          <w:sz w:val="24"/>
          <w:szCs w:val="24"/>
        </w:rPr>
        <w:t>ны</w:t>
      </w:r>
      <w:r w:rsidRPr="00CF6D0F">
        <w:rPr>
          <w:color w:val="000000"/>
          <w:sz w:val="24"/>
          <w:szCs w:val="24"/>
        </w:rPr>
        <w:t xml:space="preserve">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:rsidR="007A78B6" w:rsidRPr="00611B9C" w:rsidRDefault="007A78B6" w:rsidP="00755073">
      <w:pPr>
        <w:jc w:val="both"/>
        <w:rPr>
          <w:color w:val="000000"/>
          <w:sz w:val="28"/>
          <w:szCs w:val="28"/>
        </w:rPr>
      </w:pPr>
    </w:p>
    <w:p w:rsidR="00306748" w:rsidRPr="00611B9C" w:rsidRDefault="009B49A4" w:rsidP="00755073">
      <w:pPr>
        <w:pStyle w:val="a3"/>
        <w:ind w:left="230" w:right="236" w:firstLine="720"/>
        <w:jc w:val="both"/>
      </w:pPr>
      <w:r w:rsidRPr="00611B9C">
        <w:t>Шк</w:t>
      </w:r>
      <w:r w:rsidR="00306748" w:rsidRPr="00611B9C">
        <w:t>о</w:t>
      </w:r>
      <w:r w:rsidRPr="00611B9C">
        <w:t>ла о</w:t>
      </w:r>
      <w:r w:rsidR="00306748" w:rsidRPr="00611B9C">
        <w:t>существляет образовательную</w:t>
      </w:r>
      <w:r w:rsidR="00306748" w:rsidRPr="00611B9C">
        <w:rPr>
          <w:spacing w:val="-67"/>
        </w:rPr>
        <w:t xml:space="preserve"> </w:t>
      </w:r>
      <w:r w:rsidR="00306748" w:rsidRPr="00611B9C">
        <w:t>деятельность</w:t>
      </w:r>
      <w:r w:rsidR="00306748" w:rsidRPr="00611B9C">
        <w:rPr>
          <w:spacing w:val="-2"/>
        </w:rPr>
        <w:t xml:space="preserve"> </w:t>
      </w:r>
      <w:r w:rsidR="00306748" w:rsidRPr="00611B9C">
        <w:t>на основании Устава,</w:t>
      </w:r>
      <w:r w:rsidR="00306748" w:rsidRPr="00611B9C">
        <w:rPr>
          <w:spacing w:val="3"/>
        </w:rPr>
        <w:t xml:space="preserve"> </w:t>
      </w:r>
      <w:r w:rsidR="00306748" w:rsidRPr="00611B9C">
        <w:t>регистрационный номер №</w:t>
      </w:r>
      <w:r w:rsidR="00776A03" w:rsidRPr="00611B9C">
        <w:t xml:space="preserve"> 2215700099130</w:t>
      </w:r>
      <w:r w:rsidR="00306748" w:rsidRPr="00611B9C">
        <w:t xml:space="preserve"> от</w:t>
      </w:r>
      <w:r w:rsidR="00D3663D" w:rsidRPr="00611B9C">
        <w:t xml:space="preserve"> </w:t>
      </w:r>
      <w:r w:rsidR="00776A03" w:rsidRPr="00611B9C">
        <w:t>15.09.2021</w:t>
      </w:r>
      <w:r w:rsidR="00306748" w:rsidRPr="00611B9C">
        <w:t>г.</w:t>
      </w:r>
    </w:p>
    <w:p w:rsidR="006168C9" w:rsidRPr="00611B9C" w:rsidRDefault="006168C9" w:rsidP="00755073">
      <w:pPr>
        <w:pStyle w:val="a3"/>
        <w:ind w:left="567" w:right="989"/>
        <w:jc w:val="both"/>
      </w:pPr>
    </w:p>
    <w:p w:rsidR="0063660A" w:rsidRPr="00611B9C" w:rsidRDefault="0063660A" w:rsidP="00755073">
      <w:pPr>
        <w:pStyle w:val="1"/>
        <w:numPr>
          <w:ilvl w:val="0"/>
          <w:numId w:val="3"/>
        </w:numPr>
        <w:tabs>
          <w:tab w:val="left" w:pos="608"/>
        </w:tabs>
        <w:ind w:left="567" w:firstLine="0"/>
        <w:jc w:val="both"/>
      </w:pPr>
      <w:r w:rsidRPr="00611B9C">
        <w:t>Система управления</w:t>
      </w:r>
      <w:r w:rsidRPr="00611B9C">
        <w:rPr>
          <w:spacing w:val="-2"/>
        </w:rPr>
        <w:t xml:space="preserve"> </w:t>
      </w:r>
      <w:r w:rsidRPr="00611B9C">
        <w:t>организацией.</w:t>
      </w:r>
    </w:p>
    <w:p w:rsidR="00143FE2" w:rsidRPr="00611B9C" w:rsidRDefault="00143FE2" w:rsidP="00755073">
      <w:pPr>
        <w:pStyle w:val="1"/>
        <w:tabs>
          <w:tab w:val="left" w:pos="608"/>
        </w:tabs>
        <w:ind w:left="248"/>
        <w:jc w:val="both"/>
      </w:pPr>
    </w:p>
    <w:p w:rsidR="005A1F21" w:rsidRPr="00611B9C" w:rsidRDefault="005A1F21" w:rsidP="00755073">
      <w:pPr>
        <w:pStyle w:val="a3"/>
        <w:ind w:left="248" w:right="233"/>
        <w:jc w:val="both"/>
      </w:pPr>
      <w:r w:rsidRPr="00611B9C">
        <w:t xml:space="preserve">Управление образовательным учреждением осуществляется на принципах </w:t>
      </w:r>
      <w:r w:rsidRPr="00611B9C">
        <w:lastRenderedPageBreak/>
        <w:t>единоначалия и самоуправления с учетом</w:t>
      </w:r>
      <w:r w:rsidRPr="00611B9C">
        <w:rPr>
          <w:spacing w:val="1"/>
        </w:rPr>
        <w:t xml:space="preserve"> </w:t>
      </w:r>
      <w:r w:rsidRPr="00611B9C">
        <w:t>социально</w:t>
      </w:r>
      <w:r w:rsidR="003F708B" w:rsidRPr="00611B9C">
        <w:t xml:space="preserve"> </w:t>
      </w:r>
      <w:r w:rsidRPr="00611B9C">
        <w:t>-</w:t>
      </w:r>
      <w:r w:rsidRPr="00611B9C">
        <w:rPr>
          <w:spacing w:val="1"/>
        </w:rPr>
        <w:t xml:space="preserve"> </w:t>
      </w:r>
      <w:r w:rsidRPr="00611B9C">
        <w:t>экономических,</w:t>
      </w:r>
      <w:r w:rsidRPr="00611B9C">
        <w:rPr>
          <w:spacing w:val="1"/>
        </w:rPr>
        <w:t xml:space="preserve"> </w:t>
      </w:r>
      <w:r w:rsidRPr="00611B9C">
        <w:t>материально-технических</w:t>
      </w:r>
      <w:r w:rsidRPr="00611B9C">
        <w:rPr>
          <w:spacing w:val="1"/>
        </w:rPr>
        <w:t xml:space="preserve"> </w:t>
      </w:r>
      <w:r w:rsidRPr="00611B9C">
        <w:t>и</w:t>
      </w:r>
      <w:r w:rsidRPr="00611B9C">
        <w:rPr>
          <w:spacing w:val="1"/>
        </w:rPr>
        <w:t xml:space="preserve"> </w:t>
      </w:r>
      <w:r w:rsidRPr="00611B9C">
        <w:t>внешних</w:t>
      </w:r>
      <w:r w:rsidRPr="00611B9C">
        <w:rPr>
          <w:spacing w:val="1"/>
        </w:rPr>
        <w:t xml:space="preserve"> </w:t>
      </w:r>
      <w:r w:rsidRPr="00611B9C">
        <w:t>условий</w:t>
      </w:r>
      <w:r w:rsidRPr="00611B9C">
        <w:rPr>
          <w:spacing w:val="1"/>
        </w:rPr>
        <w:t xml:space="preserve"> </w:t>
      </w:r>
      <w:r w:rsidRPr="00611B9C">
        <w:t>в</w:t>
      </w:r>
      <w:r w:rsidRPr="00611B9C">
        <w:rPr>
          <w:spacing w:val="1"/>
        </w:rPr>
        <w:t xml:space="preserve"> </w:t>
      </w:r>
      <w:r w:rsidRPr="00611B9C">
        <w:t>рамках</w:t>
      </w:r>
      <w:r w:rsidRPr="00611B9C">
        <w:rPr>
          <w:spacing w:val="1"/>
        </w:rPr>
        <w:t xml:space="preserve"> </w:t>
      </w:r>
      <w:r w:rsidRPr="00611B9C">
        <w:t>существующего</w:t>
      </w:r>
      <w:r w:rsidRPr="00611B9C">
        <w:rPr>
          <w:spacing w:val="1"/>
        </w:rPr>
        <w:t xml:space="preserve"> </w:t>
      </w:r>
      <w:r w:rsidRPr="00611B9C">
        <w:t>законодательства</w:t>
      </w:r>
      <w:r w:rsidRPr="00611B9C">
        <w:rPr>
          <w:spacing w:val="1"/>
        </w:rPr>
        <w:t xml:space="preserve"> </w:t>
      </w:r>
      <w:r w:rsidRPr="00611B9C">
        <w:t>Российской Федерации. Учреждение осуществляет обучение и воспитание в интересах личности, общества, государства,</w:t>
      </w:r>
      <w:r w:rsidRPr="00611B9C">
        <w:rPr>
          <w:spacing w:val="1"/>
        </w:rPr>
        <w:t xml:space="preserve"> </w:t>
      </w:r>
      <w:r w:rsidRPr="00611B9C">
        <w:t>обеспечивает охрану здоровья и создание благоприятных условий для разностороннего развития личности, в том числе</w:t>
      </w:r>
      <w:r w:rsidRPr="00611B9C">
        <w:rPr>
          <w:spacing w:val="1"/>
        </w:rPr>
        <w:t xml:space="preserve"> </w:t>
      </w:r>
      <w:r w:rsidRPr="00611B9C">
        <w:t>возможности удовлетворения потребности обучающегося в самообразовании и получении дополнительного образования.</w:t>
      </w:r>
      <w:r w:rsidRPr="00611B9C">
        <w:rPr>
          <w:spacing w:val="1"/>
        </w:rPr>
        <w:t xml:space="preserve"> </w:t>
      </w:r>
      <w:r w:rsidRPr="00611B9C">
        <w:t>Административные</w:t>
      </w:r>
      <w:r w:rsidRPr="00611B9C">
        <w:rPr>
          <w:spacing w:val="1"/>
        </w:rPr>
        <w:t xml:space="preserve"> </w:t>
      </w:r>
      <w:r w:rsidRPr="00611B9C">
        <w:t>обязанности</w:t>
      </w:r>
      <w:r w:rsidRPr="00611B9C">
        <w:rPr>
          <w:spacing w:val="1"/>
        </w:rPr>
        <w:t xml:space="preserve"> </w:t>
      </w:r>
      <w:r w:rsidRPr="00611B9C">
        <w:t>распределены</w:t>
      </w:r>
      <w:r w:rsidRPr="00611B9C">
        <w:rPr>
          <w:spacing w:val="1"/>
        </w:rPr>
        <w:t xml:space="preserve"> </w:t>
      </w:r>
      <w:r w:rsidRPr="00611B9C">
        <w:t>согласно</w:t>
      </w:r>
      <w:r w:rsidRPr="00611B9C">
        <w:rPr>
          <w:spacing w:val="1"/>
        </w:rPr>
        <w:t xml:space="preserve"> </w:t>
      </w:r>
      <w:r w:rsidRPr="00611B9C">
        <w:t>Уставу,</w:t>
      </w:r>
      <w:r w:rsidRPr="00611B9C">
        <w:rPr>
          <w:spacing w:val="1"/>
        </w:rPr>
        <w:t xml:space="preserve"> </w:t>
      </w:r>
      <w:r w:rsidRPr="00611B9C">
        <w:t>штатному</w:t>
      </w:r>
      <w:r w:rsidRPr="00611B9C">
        <w:rPr>
          <w:spacing w:val="1"/>
        </w:rPr>
        <w:t xml:space="preserve"> </w:t>
      </w:r>
      <w:r w:rsidRPr="00611B9C">
        <w:t>расписанию,</w:t>
      </w:r>
      <w:r w:rsidRPr="00611B9C">
        <w:rPr>
          <w:spacing w:val="1"/>
        </w:rPr>
        <w:t xml:space="preserve"> </w:t>
      </w:r>
      <w:r w:rsidRPr="00611B9C">
        <w:t>согласно</w:t>
      </w:r>
      <w:r w:rsidRPr="00611B9C">
        <w:rPr>
          <w:spacing w:val="1"/>
        </w:rPr>
        <w:t xml:space="preserve"> </w:t>
      </w:r>
      <w:r w:rsidRPr="00611B9C">
        <w:t>квалификационным</w:t>
      </w:r>
      <w:r w:rsidRPr="00611B9C">
        <w:rPr>
          <w:spacing w:val="1"/>
        </w:rPr>
        <w:t xml:space="preserve"> </w:t>
      </w:r>
      <w:r w:rsidRPr="00611B9C">
        <w:t>характеристикам.</w:t>
      </w:r>
    </w:p>
    <w:p w:rsidR="005A1F21" w:rsidRPr="00611B9C" w:rsidRDefault="005A1F21" w:rsidP="00755073">
      <w:pPr>
        <w:pStyle w:val="a3"/>
        <w:spacing w:before="1"/>
        <w:ind w:left="248" w:right="231"/>
        <w:jc w:val="both"/>
      </w:pPr>
      <w:r w:rsidRPr="00611B9C">
        <w:t xml:space="preserve">Общее управление </w:t>
      </w:r>
      <w:r w:rsidR="009758C5" w:rsidRPr="00611B9C">
        <w:t xml:space="preserve">школой </w:t>
      </w:r>
      <w:r w:rsidRPr="00611B9C">
        <w:t xml:space="preserve">осуществляет директор </w:t>
      </w:r>
      <w:r w:rsidR="009758C5" w:rsidRPr="00611B9C">
        <w:t xml:space="preserve">Ларина Надежда Александровна </w:t>
      </w:r>
      <w:r w:rsidRPr="00611B9C">
        <w:t>в соответствии с действующим</w:t>
      </w:r>
      <w:r w:rsidRPr="00611B9C">
        <w:rPr>
          <w:spacing w:val="1"/>
        </w:rPr>
        <w:t xml:space="preserve"> </w:t>
      </w:r>
      <w:r w:rsidRPr="00611B9C">
        <w:t>законодательством. Основной функцией директора МБОУ –</w:t>
      </w:r>
      <w:r w:rsidR="009758C5" w:rsidRPr="00611B9C">
        <w:t xml:space="preserve"> школы № 51 города </w:t>
      </w:r>
      <w:r w:rsidRPr="00611B9C">
        <w:t xml:space="preserve"> Орла является осуществление</w:t>
      </w:r>
      <w:r w:rsidRPr="00611B9C">
        <w:rPr>
          <w:spacing w:val="-67"/>
        </w:rPr>
        <w:t xml:space="preserve"> </w:t>
      </w:r>
      <w:r w:rsidR="009758C5" w:rsidRPr="00611B9C">
        <w:rPr>
          <w:spacing w:val="-67"/>
        </w:rPr>
        <w:t xml:space="preserve"> </w:t>
      </w:r>
      <w:r w:rsidRPr="00611B9C">
        <w:t>оперативного</w:t>
      </w:r>
      <w:r w:rsidRPr="00611B9C">
        <w:rPr>
          <w:spacing w:val="1"/>
        </w:rPr>
        <w:t xml:space="preserve"> </w:t>
      </w:r>
      <w:r w:rsidRPr="00611B9C">
        <w:t>руководства</w:t>
      </w:r>
      <w:r w:rsidRPr="00611B9C">
        <w:rPr>
          <w:spacing w:val="1"/>
        </w:rPr>
        <w:t xml:space="preserve"> </w:t>
      </w:r>
      <w:r w:rsidRPr="00611B9C">
        <w:t>деятельностью образовательной</w:t>
      </w:r>
      <w:r w:rsidRPr="00611B9C">
        <w:rPr>
          <w:spacing w:val="1"/>
        </w:rPr>
        <w:t xml:space="preserve"> </w:t>
      </w:r>
      <w:r w:rsidRPr="00611B9C">
        <w:t>организации,</w:t>
      </w:r>
      <w:r w:rsidRPr="00611B9C">
        <w:rPr>
          <w:spacing w:val="1"/>
        </w:rPr>
        <w:t xml:space="preserve"> </w:t>
      </w:r>
      <w:r w:rsidRPr="00611B9C">
        <w:t>управление</w:t>
      </w:r>
      <w:r w:rsidRPr="00611B9C">
        <w:rPr>
          <w:spacing w:val="1"/>
        </w:rPr>
        <w:t xml:space="preserve"> </w:t>
      </w:r>
      <w:r w:rsidRPr="00611B9C">
        <w:t>жизнедеятельностью,</w:t>
      </w:r>
      <w:r w:rsidRPr="00611B9C">
        <w:rPr>
          <w:spacing w:val="1"/>
        </w:rPr>
        <w:t xml:space="preserve"> </w:t>
      </w:r>
      <w:r w:rsidRPr="00611B9C">
        <w:t>координация</w:t>
      </w:r>
      <w:r w:rsidRPr="00611B9C">
        <w:rPr>
          <w:spacing w:val="1"/>
        </w:rPr>
        <w:t xml:space="preserve"> </w:t>
      </w:r>
      <w:r w:rsidRPr="00611B9C">
        <w:t>действий всех</w:t>
      </w:r>
      <w:r w:rsidRPr="00611B9C">
        <w:rPr>
          <w:spacing w:val="1"/>
        </w:rPr>
        <w:t xml:space="preserve"> </w:t>
      </w:r>
      <w:r w:rsidRPr="00611B9C">
        <w:t>участников</w:t>
      </w:r>
      <w:r w:rsidRPr="00611B9C">
        <w:rPr>
          <w:spacing w:val="-1"/>
        </w:rPr>
        <w:t xml:space="preserve"> </w:t>
      </w:r>
      <w:r w:rsidRPr="00611B9C">
        <w:t>образовательной</w:t>
      </w:r>
      <w:r w:rsidRPr="00611B9C">
        <w:rPr>
          <w:spacing w:val="1"/>
        </w:rPr>
        <w:t xml:space="preserve"> </w:t>
      </w:r>
      <w:r w:rsidRPr="00611B9C">
        <w:t>деятельности.</w:t>
      </w:r>
    </w:p>
    <w:p w:rsidR="00DD3EB0" w:rsidRPr="00611B9C" w:rsidRDefault="00DD3EB0" w:rsidP="00755073">
      <w:pPr>
        <w:pStyle w:val="a3"/>
        <w:spacing w:before="1"/>
        <w:ind w:left="248" w:right="231"/>
        <w:jc w:val="both"/>
      </w:pPr>
    </w:p>
    <w:p w:rsidR="00DD3EB0" w:rsidRPr="00611B9C" w:rsidRDefault="00DD3EB0" w:rsidP="00755073">
      <w:pPr>
        <w:pStyle w:val="a3"/>
        <w:spacing w:before="1"/>
        <w:ind w:left="248" w:right="231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8567"/>
      </w:tblGrid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Контролирует работу и 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Управляющий совет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Рассматривает вопросы: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развития образовательной организации;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финансово-хозяйственной деятельности;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материально-технического обеспечения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 том числе рассматривает вопросы: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выбора учебников, учебных пособий, средств обучения и воспитания;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 xml:space="preserve">принимать локальные акты, которые регламентируют деятельность образовательной организации и связаны </w:t>
            </w:r>
            <w:r w:rsidRPr="00611B9C">
              <w:rPr>
                <w:color w:val="000000"/>
                <w:sz w:val="28"/>
                <w:szCs w:val="28"/>
              </w:rPr>
              <w:lastRenderedPageBreak/>
              <w:t>с правами и обязанностями работников;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207452" w:rsidRPr="00611B9C" w:rsidRDefault="00207452" w:rsidP="00755073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jc w:val="both"/>
              <w:rPr>
                <w:color w:val="000000"/>
                <w:sz w:val="28"/>
                <w:szCs w:val="28"/>
              </w:rPr>
            </w:pPr>
            <w:r w:rsidRPr="00611B9C">
              <w:rPr>
                <w:color w:val="000000"/>
                <w:sz w:val="28"/>
                <w:szCs w:val="28"/>
              </w:rPr>
              <w:t>вносить предложения по корректировке плана мероприятий организации, совершенствованию ее работы и развитию материальной базы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9C75A9" w:rsidRDefault="00207452" w:rsidP="00755073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9C75A9">
              <w:rPr>
                <w:sz w:val="28"/>
                <w:szCs w:val="28"/>
              </w:rPr>
              <w:lastRenderedPageBreak/>
              <w:t>Совет</w:t>
            </w:r>
            <w:r w:rsidRPr="009C75A9">
              <w:rPr>
                <w:spacing w:val="-2"/>
                <w:sz w:val="28"/>
                <w:szCs w:val="28"/>
              </w:rPr>
              <w:t xml:space="preserve"> </w:t>
            </w:r>
            <w:r w:rsidRPr="009C75A9">
              <w:rPr>
                <w:sz w:val="28"/>
                <w:szCs w:val="28"/>
              </w:rPr>
              <w:t>учащихся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pStyle w:val="TableParagraph"/>
              <w:ind w:left="816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К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компетенции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 относятся: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spacing w:before="2"/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защита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прав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70"/>
              </w:tabs>
              <w:ind w:right="113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представление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</w:t>
            </w:r>
            <w:r w:rsidRPr="00611B9C">
              <w:rPr>
                <w:spacing w:val="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</w:t>
            </w:r>
            <w:r w:rsidRPr="00611B9C">
              <w:rPr>
                <w:spacing w:val="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принятии</w:t>
            </w:r>
            <w:r w:rsidRPr="00611B9C">
              <w:rPr>
                <w:spacing w:val="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локальных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нормативных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актов,</w:t>
            </w:r>
            <w:r w:rsidRPr="00611B9C">
              <w:rPr>
                <w:spacing w:val="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затрагивающих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их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права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законные интересы;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представление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законные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интересы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органах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управления;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spacing w:before="2"/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избрание</w:t>
            </w:r>
            <w:r w:rsidRPr="00611B9C">
              <w:rPr>
                <w:spacing w:val="-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представителей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состав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Управляющего</w:t>
            </w:r>
            <w:r w:rsidRPr="00611B9C">
              <w:rPr>
                <w:spacing w:val="5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участие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разрешении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конфликтных</w:t>
            </w:r>
            <w:r w:rsidRPr="00611B9C">
              <w:rPr>
                <w:spacing w:val="-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ситуаций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между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учащимися;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spacing w:before="2"/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внесение</w:t>
            </w:r>
            <w:r w:rsidRPr="00611B9C">
              <w:rPr>
                <w:spacing w:val="-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директору</w:t>
            </w:r>
            <w:r w:rsidRPr="00611B9C">
              <w:rPr>
                <w:spacing w:val="-11"/>
                <w:sz w:val="28"/>
                <w:szCs w:val="28"/>
              </w:rPr>
              <w:t xml:space="preserve"> Школы </w:t>
            </w:r>
            <w:r w:rsidRPr="00611B9C">
              <w:rPr>
                <w:sz w:val="28"/>
                <w:szCs w:val="28"/>
              </w:rPr>
              <w:t>предложения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поощрении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учащихся;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70"/>
              </w:tabs>
              <w:ind w:right="107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представление</w:t>
            </w:r>
            <w:r w:rsidRPr="00611B9C">
              <w:rPr>
                <w:spacing w:val="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директору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1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1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</w:t>
            </w:r>
            <w:r w:rsidRPr="00611B9C">
              <w:rPr>
                <w:spacing w:val="1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</w:t>
            </w:r>
            <w:r w:rsidRPr="00611B9C">
              <w:rPr>
                <w:spacing w:val="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применению</w:t>
            </w:r>
            <w:r w:rsidRPr="00611B9C">
              <w:rPr>
                <w:spacing w:val="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</w:t>
            </w:r>
            <w:r w:rsidRPr="00611B9C">
              <w:rPr>
                <w:spacing w:val="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учащимся</w:t>
            </w:r>
            <w:r w:rsidRPr="00611B9C">
              <w:rPr>
                <w:spacing w:val="10"/>
                <w:sz w:val="28"/>
                <w:szCs w:val="28"/>
              </w:rPr>
              <w:t xml:space="preserve"> 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мер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дисциплинарного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взыскания;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84"/>
              </w:tabs>
              <w:ind w:right="115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ходатайство</w:t>
            </w:r>
            <w:r w:rsidRPr="00611B9C">
              <w:rPr>
                <w:spacing w:val="1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перед</w:t>
            </w:r>
            <w:r w:rsidRPr="00611B9C">
              <w:rPr>
                <w:spacing w:val="1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директором</w:t>
            </w:r>
            <w:r w:rsidRPr="00611B9C">
              <w:rPr>
                <w:spacing w:val="18"/>
                <w:sz w:val="28"/>
                <w:szCs w:val="28"/>
              </w:rPr>
              <w:t xml:space="preserve"> Школы </w:t>
            </w:r>
            <w:r w:rsidRPr="00611B9C">
              <w:rPr>
                <w:sz w:val="28"/>
                <w:szCs w:val="28"/>
              </w:rPr>
              <w:t>о</w:t>
            </w:r>
            <w:r w:rsidRPr="00611B9C">
              <w:rPr>
                <w:spacing w:val="2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снятии</w:t>
            </w:r>
            <w:r w:rsidRPr="00611B9C">
              <w:rPr>
                <w:spacing w:val="1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</w:t>
            </w:r>
            <w:r w:rsidRPr="00611B9C">
              <w:rPr>
                <w:spacing w:val="1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обучающихся</w:t>
            </w:r>
            <w:r w:rsidRPr="00611B9C">
              <w:rPr>
                <w:spacing w:val="2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2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мер</w:t>
            </w:r>
            <w:r w:rsidRPr="00611B9C">
              <w:rPr>
                <w:spacing w:val="2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дисциплинарного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взыскания;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изучение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формулирование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обучающихся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вопросам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школьной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жизни;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4"/>
              </w:numPr>
              <w:tabs>
                <w:tab w:val="left" w:pos="960"/>
              </w:tabs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содействие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реализации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инициатив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учащихся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во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11B9C">
              <w:rPr>
                <w:sz w:val="28"/>
                <w:szCs w:val="28"/>
              </w:rPr>
              <w:t>внеучебной</w:t>
            </w:r>
            <w:proofErr w:type="spellEnd"/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деятельности</w:t>
            </w:r>
          </w:p>
        </w:tc>
      </w:tr>
      <w:tr w:rsidR="00207452" w:rsidRPr="00611B9C" w:rsidTr="00614D92"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9C75A9" w:rsidRDefault="00207452" w:rsidP="00755073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9C75A9">
              <w:rPr>
                <w:sz w:val="28"/>
                <w:szCs w:val="28"/>
              </w:rPr>
              <w:t>Совет родителей</w:t>
            </w:r>
          </w:p>
        </w:tc>
        <w:tc>
          <w:tcPr>
            <w:tcW w:w="3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7452" w:rsidRPr="00611B9C" w:rsidRDefault="00207452" w:rsidP="00755073">
            <w:pPr>
              <w:pStyle w:val="TableParagraph"/>
              <w:ind w:left="816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К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компетенции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родителей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относятся: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5"/>
              </w:numPr>
              <w:tabs>
                <w:tab w:val="left" w:pos="960"/>
              </w:tabs>
              <w:spacing w:before="2"/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защита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прав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законных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интересов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обучающихся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Учреждения;</w:t>
            </w:r>
          </w:p>
          <w:p w:rsidR="00207452" w:rsidRPr="00611B9C" w:rsidRDefault="00207452" w:rsidP="00755073">
            <w:pPr>
              <w:pStyle w:val="TableParagraph"/>
              <w:ind w:left="105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-представление</w:t>
            </w:r>
            <w:r w:rsidRPr="00611B9C">
              <w:rPr>
                <w:spacing w:val="3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3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3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родителей</w:t>
            </w:r>
            <w:r w:rsidRPr="00611B9C">
              <w:rPr>
                <w:spacing w:val="2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(законных</w:t>
            </w:r>
            <w:r w:rsidRPr="00611B9C">
              <w:rPr>
                <w:spacing w:val="3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представителей)</w:t>
            </w:r>
            <w:r w:rsidRPr="00611B9C">
              <w:rPr>
                <w:spacing w:val="2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обучающихся</w:t>
            </w:r>
            <w:r w:rsidRPr="00611B9C">
              <w:rPr>
                <w:spacing w:val="3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3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принятии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локальных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нормативных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актов,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затрагивающих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права</w:t>
            </w:r>
            <w:r w:rsidRPr="00611B9C">
              <w:rPr>
                <w:spacing w:val="-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законные</w:t>
            </w:r>
            <w:r w:rsidRPr="00611B9C">
              <w:rPr>
                <w:spacing w:val="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интересы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обучающихся;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5"/>
              </w:numPr>
              <w:tabs>
                <w:tab w:val="left" w:pos="1090"/>
              </w:tabs>
              <w:ind w:right="115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представление</w:t>
            </w:r>
            <w:r w:rsidRPr="00611B9C">
              <w:rPr>
                <w:spacing w:val="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директору</w:t>
            </w:r>
            <w:r w:rsidRPr="00611B9C">
              <w:rPr>
                <w:spacing w:val="5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мнения</w:t>
            </w:r>
            <w:r w:rsidRPr="00611B9C">
              <w:rPr>
                <w:spacing w:val="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родителей</w:t>
            </w:r>
            <w:r w:rsidRPr="00611B9C">
              <w:rPr>
                <w:spacing w:val="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</w:t>
            </w:r>
            <w:r w:rsidRPr="00611B9C">
              <w:rPr>
                <w:spacing w:val="1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применению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</w:t>
            </w:r>
            <w:r w:rsidRPr="00611B9C">
              <w:rPr>
                <w:spacing w:val="1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учащемуся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меры</w:t>
            </w:r>
            <w:r w:rsidRPr="00611B9C">
              <w:rPr>
                <w:spacing w:val="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дисциплинарного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взыскания;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5"/>
              </w:numPr>
              <w:tabs>
                <w:tab w:val="left" w:pos="999"/>
              </w:tabs>
              <w:ind w:right="116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ходатайство</w:t>
            </w:r>
            <w:r w:rsidRPr="00611B9C">
              <w:rPr>
                <w:spacing w:val="3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перед</w:t>
            </w:r>
            <w:r w:rsidRPr="00611B9C">
              <w:rPr>
                <w:spacing w:val="3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директором</w:t>
            </w:r>
            <w:r w:rsidRPr="00611B9C">
              <w:rPr>
                <w:spacing w:val="3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3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</w:t>
            </w:r>
            <w:r w:rsidRPr="00611B9C">
              <w:rPr>
                <w:spacing w:val="4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снятии</w:t>
            </w:r>
            <w:r w:rsidRPr="00611B9C">
              <w:rPr>
                <w:spacing w:val="3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</w:t>
            </w:r>
            <w:r w:rsidRPr="00611B9C">
              <w:rPr>
                <w:spacing w:val="3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учащегося</w:t>
            </w:r>
            <w:r w:rsidRPr="00611B9C">
              <w:rPr>
                <w:spacing w:val="3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</w:t>
            </w:r>
            <w:r w:rsidRPr="00611B9C">
              <w:rPr>
                <w:spacing w:val="35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меры</w:t>
            </w:r>
            <w:r w:rsidRPr="00611B9C">
              <w:rPr>
                <w:spacing w:val="3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дисциплинарного</w:t>
            </w:r>
            <w:r w:rsidRPr="00611B9C">
              <w:rPr>
                <w:spacing w:val="-5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взыскания;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5"/>
              </w:numPr>
              <w:tabs>
                <w:tab w:val="left" w:pos="960"/>
              </w:tabs>
              <w:ind w:left="960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содействие</w:t>
            </w:r>
            <w:r w:rsidRPr="00611B9C">
              <w:rPr>
                <w:spacing w:val="-8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проведении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общешкольных</w:t>
            </w:r>
            <w:r w:rsidRPr="00611B9C">
              <w:rPr>
                <w:spacing w:val="-7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мероприятий;</w:t>
            </w:r>
          </w:p>
          <w:p w:rsidR="00207452" w:rsidRPr="00611B9C" w:rsidRDefault="00207452" w:rsidP="00755073">
            <w:pPr>
              <w:pStyle w:val="TableParagraph"/>
              <w:ind w:left="816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-избрание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представителей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родителей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-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состав</w:t>
            </w:r>
            <w:r w:rsidRPr="00611B9C">
              <w:rPr>
                <w:spacing w:val="-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Попечительского</w:t>
            </w:r>
            <w:r w:rsidRPr="00611B9C">
              <w:rPr>
                <w:spacing w:val="2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Совета</w:t>
            </w:r>
            <w:r w:rsidRPr="00611B9C">
              <w:rPr>
                <w:spacing w:val="-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Учреждения;</w:t>
            </w:r>
          </w:p>
          <w:p w:rsidR="00207452" w:rsidRPr="00611B9C" w:rsidRDefault="00207452" w:rsidP="00755073">
            <w:pPr>
              <w:pStyle w:val="TableParagraph"/>
              <w:numPr>
                <w:ilvl w:val="0"/>
                <w:numId w:val="5"/>
              </w:numPr>
              <w:tabs>
                <w:tab w:val="left" w:pos="999"/>
              </w:tabs>
              <w:ind w:left="998" w:hanging="639"/>
              <w:jc w:val="both"/>
              <w:rPr>
                <w:sz w:val="28"/>
                <w:szCs w:val="28"/>
              </w:rPr>
            </w:pPr>
            <w:r w:rsidRPr="00611B9C">
              <w:rPr>
                <w:sz w:val="28"/>
                <w:szCs w:val="28"/>
              </w:rPr>
              <w:t>избрание</w:t>
            </w:r>
            <w:r w:rsidRPr="00611B9C">
              <w:rPr>
                <w:spacing w:val="3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представителей</w:t>
            </w:r>
            <w:r w:rsidRPr="00611B9C">
              <w:rPr>
                <w:spacing w:val="3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родителей</w:t>
            </w:r>
            <w:r w:rsidRPr="00611B9C">
              <w:rPr>
                <w:spacing w:val="3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в</w:t>
            </w:r>
            <w:r w:rsidRPr="00611B9C">
              <w:rPr>
                <w:spacing w:val="3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состав</w:t>
            </w:r>
            <w:r w:rsidRPr="00611B9C">
              <w:rPr>
                <w:spacing w:val="3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комиссии</w:t>
            </w:r>
            <w:r w:rsidRPr="00611B9C">
              <w:rPr>
                <w:spacing w:val="30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по</w:t>
            </w:r>
            <w:r w:rsidRPr="00611B9C">
              <w:rPr>
                <w:spacing w:val="34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урегулированию</w:t>
            </w:r>
            <w:r w:rsidRPr="00611B9C">
              <w:rPr>
                <w:spacing w:val="33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споров</w:t>
            </w:r>
            <w:r w:rsidRPr="00611B9C">
              <w:rPr>
                <w:spacing w:val="31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между</w:t>
            </w:r>
            <w:r w:rsidRPr="00611B9C">
              <w:rPr>
                <w:spacing w:val="29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участниками образовательных</w:t>
            </w:r>
            <w:r w:rsidRPr="00611B9C">
              <w:rPr>
                <w:spacing w:val="-6"/>
                <w:sz w:val="28"/>
                <w:szCs w:val="28"/>
              </w:rPr>
              <w:t xml:space="preserve"> </w:t>
            </w:r>
            <w:r w:rsidRPr="00611B9C">
              <w:rPr>
                <w:sz w:val="28"/>
                <w:szCs w:val="28"/>
              </w:rPr>
              <w:t>отношений.</w:t>
            </w:r>
          </w:p>
        </w:tc>
      </w:tr>
    </w:tbl>
    <w:p w:rsidR="00207452" w:rsidRPr="00611B9C" w:rsidRDefault="00207452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Управляющий совет Школы – 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:rsidR="00207452" w:rsidRPr="00611B9C" w:rsidRDefault="00207452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lastRenderedPageBreak/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:rsidR="00207452" w:rsidRPr="00611B9C" w:rsidRDefault="00207452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Основные принципы деятельности управляющего совета:</w:t>
      </w:r>
    </w:p>
    <w:p w:rsidR="00207452" w:rsidRPr="00611B9C" w:rsidRDefault="00207452" w:rsidP="0075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:rsidR="00207452" w:rsidRPr="00611B9C" w:rsidRDefault="00207452" w:rsidP="0075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:rsidR="00207452" w:rsidRPr="00611B9C" w:rsidRDefault="00207452" w:rsidP="0075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:rsidR="00207452" w:rsidRPr="00611B9C" w:rsidRDefault="00207452" w:rsidP="0075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члены совета осуществляют свою работу на общественных началах;</w:t>
      </w:r>
    </w:p>
    <w:p w:rsidR="00207452" w:rsidRPr="00611B9C" w:rsidRDefault="00207452" w:rsidP="0075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:rsidR="00207452" w:rsidRPr="00611B9C" w:rsidRDefault="00207452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Для осуществления учебно-методической работы в Школе создано семь предметных методических объединений:</w:t>
      </w:r>
    </w:p>
    <w:p w:rsidR="0063660A" w:rsidRPr="00611B9C" w:rsidRDefault="0063660A" w:rsidP="00755073">
      <w:pPr>
        <w:pStyle w:val="a5"/>
        <w:numPr>
          <w:ilvl w:val="0"/>
          <w:numId w:val="2"/>
        </w:numPr>
        <w:tabs>
          <w:tab w:val="left" w:pos="412"/>
        </w:tabs>
        <w:spacing w:before="0"/>
        <w:ind w:hanging="165"/>
        <w:jc w:val="both"/>
        <w:rPr>
          <w:sz w:val="28"/>
          <w:szCs w:val="28"/>
        </w:rPr>
      </w:pPr>
      <w:r w:rsidRPr="00611B9C">
        <w:rPr>
          <w:sz w:val="28"/>
          <w:szCs w:val="28"/>
        </w:rPr>
        <w:t>учителей начальных</w:t>
      </w:r>
      <w:r w:rsidRPr="00611B9C">
        <w:rPr>
          <w:spacing w:val="1"/>
          <w:sz w:val="28"/>
          <w:szCs w:val="28"/>
        </w:rPr>
        <w:t xml:space="preserve"> </w:t>
      </w:r>
      <w:r w:rsidRPr="00611B9C">
        <w:rPr>
          <w:sz w:val="28"/>
          <w:szCs w:val="28"/>
        </w:rPr>
        <w:t>классов,</w:t>
      </w:r>
    </w:p>
    <w:p w:rsidR="0063660A" w:rsidRPr="00611B9C" w:rsidRDefault="0063660A" w:rsidP="00755073">
      <w:pPr>
        <w:pStyle w:val="a3"/>
        <w:spacing w:before="37"/>
        <w:ind w:left="247"/>
        <w:jc w:val="both"/>
      </w:pPr>
      <w:r w:rsidRPr="00611B9C">
        <w:t>-</w:t>
      </w:r>
      <w:r w:rsidR="005B2643" w:rsidRPr="00611B9C">
        <w:t xml:space="preserve">  </w:t>
      </w:r>
      <w:r w:rsidRPr="00611B9C">
        <w:t>учителей естественно-научного цикла,</w:t>
      </w:r>
    </w:p>
    <w:p w:rsidR="0063660A" w:rsidRPr="00611B9C" w:rsidRDefault="0063660A" w:rsidP="00755073">
      <w:pPr>
        <w:pStyle w:val="a3"/>
        <w:spacing w:before="48"/>
        <w:ind w:left="247"/>
        <w:jc w:val="both"/>
      </w:pPr>
      <w:r w:rsidRPr="00611B9C">
        <w:t>-</w:t>
      </w:r>
      <w:r w:rsidR="005B2643" w:rsidRPr="00611B9C">
        <w:t xml:space="preserve">  </w:t>
      </w:r>
      <w:r w:rsidRPr="00611B9C">
        <w:t>учителей гуманитарного цикла,</w:t>
      </w:r>
    </w:p>
    <w:p w:rsidR="0063660A" w:rsidRPr="00611B9C" w:rsidRDefault="005B2643" w:rsidP="00755073">
      <w:pPr>
        <w:pStyle w:val="a5"/>
        <w:numPr>
          <w:ilvl w:val="0"/>
          <w:numId w:val="2"/>
        </w:numPr>
        <w:tabs>
          <w:tab w:val="left" w:pos="412"/>
        </w:tabs>
        <w:spacing w:before="47"/>
        <w:ind w:hanging="165"/>
        <w:jc w:val="both"/>
        <w:rPr>
          <w:sz w:val="28"/>
          <w:szCs w:val="28"/>
        </w:rPr>
      </w:pPr>
      <w:r w:rsidRPr="00611B9C">
        <w:rPr>
          <w:sz w:val="28"/>
          <w:szCs w:val="28"/>
        </w:rPr>
        <w:t xml:space="preserve"> </w:t>
      </w:r>
      <w:r w:rsidR="0063660A" w:rsidRPr="00611B9C">
        <w:rPr>
          <w:sz w:val="28"/>
          <w:szCs w:val="28"/>
        </w:rPr>
        <w:t>учителей иностранных</w:t>
      </w:r>
      <w:r w:rsidR="0063660A" w:rsidRPr="00611B9C">
        <w:rPr>
          <w:spacing w:val="1"/>
          <w:sz w:val="28"/>
          <w:szCs w:val="28"/>
        </w:rPr>
        <w:t xml:space="preserve"> </w:t>
      </w:r>
      <w:r w:rsidR="0063660A" w:rsidRPr="00611B9C">
        <w:rPr>
          <w:sz w:val="28"/>
          <w:szCs w:val="28"/>
        </w:rPr>
        <w:t>языков,</w:t>
      </w:r>
    </w:p>
    <w:p w:rsidR="0063660A" w:rsidRPr="00611B9C" w:rsidRDefault="0063660A" w:rsidP="00755073">
      <w:pPr>
        <w:pStyle w:val="a5"/>
        <w:numPr>
          <w:ilvl w:val="0"/>
          <w:numId w:val="2"/>
        </w:numPr>
        <w:tabs>
          <w:tab w:val="left" w:pos="412"/>
        </w:tabs>
        <w:spacing w:before="50"/>
        <w:ind w:hanging="165"/>
        <w:jc w:val="both"/>
        <w:rPr>
          <w:sz w:val="28"/>
          <w:szCs w:val="28"/>
        </w:rPr>
      </w:pPr>
      <w:r w:rsidRPr="00611B9C">
        <w:rPr>
          <w:sz w:val="28"/>
          <w:szCs w:val="28"/>
        </w:rPr>
        <w:t>учителей физической культуры, ОБЖ, технологии, искусства,</w:t>
      </w:r>
      <w:r w:rsidRPr="00611B9C">
        <w:rPr>
          <w:spacing w:val="-8"/>
          <w:sz w:val="28"/>
          <w:szCs w:val="28"/>
        </w:rPr>
        <w:t xml:space="preserve"> </w:t>
      </w:r>
      <w:r w:rsidRPr="00611B9C">
        <w:rPr>
          <w:sz w:val="28"/>
          <w:szCs w:val="28"/>
        </w:rPr>
        <w:t>музыки,</w:t>
      </w:r>
    </w:p>
    <w:p w:rsidR="0063660A" w:rsidRPr="00611B9C" w:rsidRDefault="0063660A" w:rsidP="00755073">
      <w:pPr>
        <w:pStyle w:val="a3"/>
        <w:spacing w:before="48"/>
        <w:ind w:left="247"/>
        <w:jc w:val="both"/>
      </w:pPr>
      <w:r w:rsidRPr="00611B9C">
        <w:t>-</w:t>
      </w:r>
      <w:r w:rsidR="005B2643" w:rsidRPr="00611B9C">
        <w:t xml:space="preserve"> </w:t>
      </w:r>
      <w:r w:rsidRPr="00611B9C">
        <w:t>методическое объединение классных руководителей,</w:t>
      </w:r>
    </w:p>
    <w:p w:rsidR="0063660A" w:rsidRPr="00611B9C" w:rsidRDefault="0063660A" w:rsidP="00755073">
      <w:pPr>
        <w:pStyle w:val="a3"/>
        <w:spacing w:before="48"/>
        <w:ind w:left="247"/>
        <w:jc w:val="both"/>
      </w:pPr>
      <w:r w:rsidRPr="00611B9C">
        <w:t>-</w:t>
      </w:r>
      <w:r w:rsidR="005B2643" w:rsidRPr="00611B9C">
        <w:t xml:space="preserve"> </w:t>
      </w:r>
      <w:r w:rsidRPr="00611B9C">
        <w:t>методическое объединение психолого-педагогического сопровождения.</w:t>
      </w:r>
    </w:p>
    <w:p w:rsidR="00224A04" w:rsidRDefault="00224A04" w:rsidP="00755073">
      <w:pPr>
        <w:pStyle w:val="a3"/>
        <w:spacing w:before="120"/>
        <w:ind w:left="230" w:firstLine="850"/>
        <w:jc w:val="both"/>
      </w:pPr>
      <w:r w:rsidRPr="00611B9C">
        <w:t>Все</w:t>
      </w:r>
      <w:r w:rsidRPr="00611B9C">
        <w:rPr>
          <w:spacing w:val="52"/>
        </w:rPr>
        <w:t xml:space="preserve"> </w:t>
      </w:r>
      <w:r w:rsidRPr="00611B9C">
        <w:t>перечисленные</w:t>
      </w:r>
      <w:r w:rsidRPr="00611B9C">
        <w:rPr>
          <w:spacing w:val="53"/>
        </w:rPr>
        <w:t xml:space="preserve"> </w:t>
      </w:r>
      <w:r w:rsidRPr="00611B9C">
        <w:t>структуры</w:t>
      </w:r>
      <w:r w:rsidRPr="00611B9C">
        <w:rPr>
          <w:spacing w:val="51"/>
        </w:rPr>
        <w:t xml:space="preserve"> </w:t>
      </w:r>
      <w:r w:rsidRPr="00611B9C">
        <w:t>совместными</w:t>
      </w:r>
      <w:r w:rsidRPr="00611B9C">
        <w:rPr>
          <w:spacing w:val="52"/>
        </w:rPr>
        <w:t xml:space="preserve"> </w:t>
      </w:r>
      <w:r w:rsidRPr="00611B9C">
        <w:t>усилиями</w:t>
      </w:r>
      <w:r w:rsidRPr="00611B9C">
        <w:rPr>
          <w:spacing w:val="52"/>
        </w:rPr>
        <w:t xml:space="preserve"> </w:t>
      </w:r>
      <w:r w:rsidRPr="00611B9C">
        <w:t>решают</w:t>
      </w:r>
      <w:r w:rsidRPr="00611B9C">
        <w:rPr>
          <w:spacing w:val="50"/>
        </w:rPr>
        <w:t xml:space="preserve"> </w:t>
      </w:r>
      <w:r w:rsidRPr="00611B9C">
        <w:t>основные</w:t>
      </w:r>
      <w:r w:rsidRPr="00611B9C">
        <w:rPr>
          <w:spacing w:val="52"/>
        </w:rPr>
        <w:t xml:space="preserve"> </w:t>
      </w:r>
      <w:r w:rsidRPr="00611B9C">
        <w:t>задачи</w:t>
      </w:r>
      <w:r w:rsidRPr="00611B9C">
        <w:rPr>
          <w:spacing w:val="52"/>
        </w:rPr>
        <w:t xml:space="preserve"> </w:t>
      </w:r>
      <w:r w:rsidRPr="00611B9C">
        <w:t>образовательного</w:t>
      </w:r>
      <w:r w:rsidRPr="00611B9C">
        <w:rPr>
          <w:spacing w:val="56"/>
        </w:rPr>
        <w:t xml:space="preserve"> </w:t>
      </w:r>
      <w:r w:rsidRPr="00611B9C">
        <w:t>процесса</w:t>
      </w:r>
      <w:r w:rsidRPr="00611B9C">
        <w:rPr>
          <w:spacing w:val="56"/>
        </w:rPr>
        <w:t xml:space="preserve"> и </w:t>
      </w:r>
      <w:r w:rsidRPr="00611B9C">
        <w:rPr>
          <w:spacing w:val="-67"/>
        </w:rPr>
        <w:t xml:space="preserve"> </w:t>
      </w:r>
      <w:r w:rsidRPr="00611B9C">
        <w:t>соответствуют</w:t>
      </w:r>
      <w:r w:rsidRPr="00611B9C">
        <w:rPr>
          <w:spacing w:val="-1"/>
        </w:rPr>
        <w:t xml:space="preserve"> </w:t>
      </w:r>
      <w:r w:rsidRPr="00611B9C">
        <w:t>Уставу школы.</w:t>
      </w:r>
    </w:p>
    <w:p w:rsidR="00BD6BDA" w:rsidRPr="00CF6D0F" w:rsidRDefault="00BD6BDA" w:rsidP="00BD6B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CF6D0F">
        <w:rPr>
          <w:color w:val="000000"/>
          <w:sz w:val="24"/>
          <w:szCs w:val="24"/>
        </w:rPr>
        <w:t xml:space="preserve">В связи с утверждением приказа </w:t>
      </w:r>
      <w:proofErr w:type="spellStart"/>
      <w:r w:rsidRPr="00CF6D0F">
        <w:rPr>
          <w:color w:val="000000"/>
          <w:sz w:val="24"/>
          <w:szCs w:val="24"/>
        </w:rPr>
        <w:t>Минпросвещения</w:t>
      </w:r>
      <w:proofErr w:type="spellEnd"/>
      <w:r w:rsidRPr="00CF6D0F">
        <w:rPr>
          <w:color w:val="000000"/>
          <w:sz w:val="24"/>
          <w:szCs w:val="24"/>
        </w:rPr>
        <w:t xml:space="preserve"> от 06.11.2024 № 779 и повышением эффективности системы управления организацией</w:t>
      </w:r>
      <w:r>
        <w:rPr>
          <w:color w:val="000000"/>
          <w:sz w:val="24"/>
          <w:szCs w:val="24"/>
        </w:rPr>
        <w:t> </w:t>
      </w:r>
      <w:r w:rsidRPr="00CF6D0F">
        <w:rPr>
          <w:color w:val="000000"/>
          <w:sz w:val="24"/>
          <w:szCs w:val="24"/>
        </w:rPr>
        <w:t>Школа провела анализ документации, которую ведут педагогические работники. Значительную часть документов перевели в электронный вид и поручили вести непедагогическим работникам. Документацию, которая связана с реализацией ООП школы, продолжают вести педагогические работники за дополнительную плату, а именно: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анкеты и отчеты стартовой диагностики обучающихся;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раздел карт психолого-педагогического наблюдения обучающихся;</w:t>
      </w:r>
    </w:p>
    <w:p w:rsidR="00BD6BDA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протоколы классных родительских собраний;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заявки в ГАИ на проведение выездного мероприятия;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журнал учета инструктажей обучающихся перед выездным мероприятием;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журнал учета химических реактивов (ведет учитель химии);</w:t>
      </w:r>
    </w:p>
    <w:p w:rsidR="00BD6BDA" w:rsidRPr="00CF6D0F" w:rsidRDefault="00BD6BDA" w:rsidP="00BD6BD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CF6D0F">
        <w:rPr>
          <w:color w:val="000000"/>
          <w:sz w:val="24"/>
          <w:szCs w:val="24"/>
        </w:rPr>
        <w:t>журнал инструктажей обучающихся по безопасности (ведут учителя физкультуры, химии, физики, труда (технологии)).</w:t>
      </w:r>
    </w:p>
    <w:p w:rsidR="0063660A" w:rsidRPr="00611B9C" w:rsidRDefault="0063660A" w:rsidP="00755073">
      <w:pPr>
        <w:pStyle w:val="1"/>
        <w:numPr>
          <w:ilvl w:val="0"/>
          <w:numId w:val="3"/>
        </w:numPr>
        <w:tabs>
          <w:tab w:val="left" w:pos="717"/>
        </w:tabs>
        <w:spacing w:before="252"/>
        <w:ind w:left="716" w:hanging="470"/>
        <w:jc w:val="both"/>
      </w:pPr>
      <w:r w:rsidRPr="00611B9C">
        <w:t>Оценка образовательной</w:t>
      </w:r>
      <w:r w:rsidRPr="00611B9C">
        <w:rPr>
          <w:spacing w:val="-1"/>
        </w:rPr>
        <w:t xml:space="preserve"> </w:t>
      </w:r>
      <w:r w:rsidRPr="00611B9C">
        <w:t>деятельности</w:t>
      </w:r>
      <w:r w:rsidR="00D754CB" w:rsidRPr="00611B9C">
        <w:t xml:space="preserve"> и организации учебного процесса.</w:t>
      </w:r>
    </w:p>
    <w:p w:rsidR="00D754CB" w:rsidRPr="00611B9C" w:rsidRDefault="00D754CB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Организация учебного процесса в 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D754CB" w:rsidRPr="00611B9C" w:rsidRDefault="00D754CB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 xml:space="preserve">Образовательная деятельность в Школе осуществляется по пятидневной учебной неделе для 1-х -11-х классов. Занятия проводятся в две смены: 1-2 классы, 5, 8-11 классы в первую смену, 3-4 классы, 6-7 классы во вторую смену. </w:t>
      </w:r>
    </w:p>
    <w:p w:rsidR="00D754CB" w:rsidRPr="00611B9C" w:rsidRDefault="00D754CB" w:rsidP="00755073">
      <w:pPr>
        <w:jc w:val="both"/>
        <w:rPr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Форма обучения: очная.</w:t>
      </w:r>
    </w:p>
    <w:p w:rsidR="00833C53" w:rsidRDefault="00833C53" w:rsidP="00755073">
      <w:pPr>
        <w:jc w:val="both"/>
        <w:rPr>
          <w:iCs/>
          <w:color w:val="222222"/>
          <w:sz w:val="28"/>
          <w:szCs w:val="28"/>
        </w:rPr>
      </w:pPr>
    </w:p>
    <w:p w:rsidR="00D754CB" w:rsidRPr="00611B9C" w:rsidRDefault="00D754CB" w:rsidP="00755073">
      <w:pPr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Язык обучения: русский.</w:t>
      </w:r>
    </w:p>
    <w:p w:rsidR="00D754CB" w:rsidRPr="00611B9C" w:rsidRDefault="00D754CB" w:rsidP="00755073">
      <w:pPr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Педагоги Школы</w:t>
      </w:r>
      <w:r w:rsidR="00DD3EB0" w:rsidRPr="00611B9C">
        <w:rPr>
          <w:color w:val="000000"/>
          <w:sz w:val="28"/>
          <w:szCs w:val="28"/>
        </w:rPr>
        <w:t xml:space="preserve"> используют при  </w:t>
      </w:r>
      <w:r w:rsidRPr="00611B9C">
        <w:rPr>
          <w:color w:val="000000"/>
          <w:sz w:val="28"/>
          <w:szCs w:val="28"/>
        </w:rPr>
        <w:t xml:space="preserve"> планир</w:t>
      </w:r>
      <w:r w:rsidR="00DD3EB0" w:rsidRPr="00611B9C">
        <w:rPr>
          <w:color w:val="000000"/>
          <w:sz w:val="28"/>
          <w:szCs w:val="28"/>
        </w:rPr>
        <w:t xml:space="preserve">овании </w:t>
      </w:r>
      <w:r w:rsidRPr="00611B9C">
        <w:rPr>
          <w:color w:val="000000"/>
          <w:sz w:val="28"/>
          <w:szCs w:val="28"/>
        </w:rPr>
        <w:t xml:space="preserve"> урок</w:t>
      </w:r>
      <w:r w:rsidR="00DD3EB0" w:rsidRPr="00611B9C">
        <w:rPr>
          <w:color w:val="000000"/>
          <w:sz w:val="28"/>
          <w:szCs w:val="28"/>
        </w:rPr>
        <w:t>ов</w:t>
      </w:r>
      <w:r w:rsidRPr="00611B9C">
        <w:rPr>
          <w:color w:val="000000"/>
          <w:sz w:val="28"/>
          <w:szCs w:val="28"/>
        </w:rPr>
        <w:t xml:space="preserve"> и контрол</w:t>
      </w:r>
      <w:r w:rsidR="00DD3EB0" w:rsidRPr="00611B9C">
        <w:rPr>
          <w:color w:val="000000"/>
          <w:sz w:val="28"/>
          <w:szCs w:val="28"/>
        </w:rPr>
        <w:t>я</w:t>
      </w:r>
      <w:r w:rsidRPr="00611B9C">
        <w:rPr>
          <w:color w:val="000000"/>
          <w:sz w:val="28"/>
          <w:szCs w:val="28"/>
        </w:rPr>
        <w:t xml:space="preserve"> усвоени</w:t>
      </w:r>
      <w:r w:rsidR="00DD3EB0" w:rsidRPr="00611B9C">
        <w:rPr>
          <w:color w:val="000000"/>
          <w:sz w:val="28"/>
          <w:szCs w:val="28"/>
        </w:rPr>
        <w:t>я</w:t>
      </w:r>
      <w:r w:rsidRPr="00611B9C">
        <w:rPr>
          <w:color w:val="000000"/>
          <w:sz w:val="28"/>
          <w:szCs w:val="28"/>
        </w:rPr>
        <w:t xml:space="preserve"> учебного материала учащимися,  сервис ФГИС «Моя школа». Мониторинг успеваемости показал, что с начала использования контента и сервисов ФГИС «Моя школа» успеваемость учеников 6—9-х классов — на 1,5 %. В остальных классах средний уровень успеваемости остался прежним.</w:t>
      </w:r>
    </w:p>
    <w:p w:rsidR="00D754CB" w:rsidRPr="00611B9C" w:rsidRDefault="00833C53" w:rsidP="007550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754CB" w:rsidRPr="00611B9C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="00D754CB" w:rsidRPr="00611B9C">
        <w:rPr>
          <w:color w:val="000000"/>
          <w:sz w:val="28"/>
          <w:szCs w:val="28"/>
        </w:rPr>
        <w:t>/202</w:t>
      </w:r>
      <w:r>
        <w:rPr>
          <w:color w:val="000000"/>
          <w:sz w:val="28"/>
          <w:szCs w:val="28"/>
        </w:rPr>
        <w:t>6</w:t>
      </w:r>
      <w:r w:rsidR="00D754CB" w:rsidRPr="00611B9C">
        <w:rPr>
          <w:color w:val="000000"/>
          <w:sz w:val="28"/>
          <w:szCs w:val="28"/>
        </w:rPr>
        <w:t xml:space="preserve"> учебно</w:t>
      </w:r>
      <w:r>
        <w:rPr>
          <w:color w:val="000000"/>
          <w:sz w:val="28"/>
          <w:szCs w:val="28"/>
        </w:rPr>
        <w:t>м</w:t>
      </w:r>
      <w:r w:rsidR="00D754CB" w:rsidRPr="00611B9C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 w:rsidR="00D754CB" w:rsidRPr="00611B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продолжили  изучение </w:t>
      </w:r>
      <w:r w:rsidR="00D754CB" w:rsidRPr="00611B9C">
        <w:rPr>
          <w:color w:val="000000"/>
          <w:sz w:val="28"/>
          <w:szCs w:val="28"/>
        </w:rPr>
        <w:t>курс</w:t>
      </w:r>
      <w:r>
        <w:rPr>
          <w:color w:val="000000"/>
          <w:sz w:val="28"/>
          <w:szCs w:val="28"/>
        </w:rPr>
        <w:t>а</w:t>
      </w:r>
      <w:r w:rsidR="00D754CB" w:rsidRPr="00611B9C">
        <w:rPr>
          <w:color w:val="000000"/>
          <w:sz w:val="28"/>
          <w:szCs w:val="28"/>
        </w:rPr>
        <w:t xml:space="preserve"> внеурочной деятельности «</w:t>
      </w:r>
      <w:proofErr w:type="spellStart"/>
      <w:r w:rsidR="00D754CB" w:rsidRPr="00611B9C">
        <w:rPr>
          <w:color w:val="000000"/>
          <w:sz w:val="28"/>
          <w:szCs w:val="28"/>
        </w:rPr>
        <w:t>Семьеведение</w:t>
      </w:r>
      <w:proofErr w:type="spellEnd"/>
      <w:r w:rsidR="00D754CB" w:rsidRPr="00611B9C">
        <w:rPr>
          <w:color w:val="000000"/>
          <w:sz w:val="28"/>
          <w:szCs w:val="28"/>
        </w:rPr>
        <w:t>» в соответствии с пунктом 79 плана Правительства РФ от 26.12.2023 № 21515-П45-ТГ. Изучение курса направлено на формирование:</w:t>
      </w:r>
    </w:p>
    <w:p w:rsidR="00D754CB" w:rsidRPr="00611B9C" w:rsidRDefault="00D754CB" w:rsidP="0075507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четких ценностных установок на семейность и многодетность, чтобы учащиеся связывали свое будущее именно с семейным образом жизни;</w:t>
      </w:r>
    </w:p>
    <w:p w:rsidR="00D754CB" w:rsidRPr="00611B9C" w:rsidRDefault="00D754CB" w:rsidP="0075507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понимания учащимися 5–9-х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D754CB" w:rsidRPr="00611B9C" w:rsidRDefault="00D754CB" w:rsidP="0075507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ответственного и уважительного отношения учащихся к старшему поколению,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</w:t>
      </w:r>
    </w:p>
    <w:p w:rsidR="00D754CB" w:rsidRPr="00611B9C" w:rsidRDefault="00D754CB" w:rsidP="00755073">
      <w:pPr>
        <w:spacing w:after="100" w:afterAutospacing="1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Освоение программы курса организовали для старших подростков (10-11  классы).</w:t>
      </w:r>
    </w:p>
    <w:p w:rsidR="00D754CB" w:rsidRPr="00611B9C" w:rsidRDefault="00D754CB" w:rsidP="00755073">
      <w:pPr>
        <w:spacing w:after="100" w:afterAutospacing="1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Курс внеурочной деятельности «</w:t>
      </w:r>
      <w:proofErr w:type="spellStart"/>
      <w:r w:rsidRPr="00611B9C">
        <w:rPr>
          <w:color w:val="000000"/>
          <w:sz w:val="28"/>
          <w:szCs w:val="28"/>
        </w:rPr>
        <w:t>Семьеведение</w:t>
      </w:r>
      <w:proofErr w:type="spellEnd"/>
      <w:r w:rsidRPr="00611B9C">
        <w:rPr>
          <w:color w:val="000000"/>
          <w:sz w:val="28"/>
          <w:szCs w:val="28"/>
        </w:rPr>
        <w:t>» вошел в перечень предметов и курсов по выбору учащихся, утвержденный приказом Школы от 2</w:t>
      </w:r>
      <w:r w:rsidR="00833C53">
        <w:rPr>
          <w:color w:val="000000"/>
          <w:sz w:val="28"/>
          <w:szCs w:val="28"/>
        </w:rPr>
        <w:t>9</w:t>
      </w:r>
      <w:r w:rsidRPr="00611B9C">
        <w:rPr>
          <w:color w:val="000000"/>
          <w:sz w:val="28"/>
          <w:szCs w:val="28"/>
        </w:rPr>
        <w:t>.08.202</w:t>
      </w:r>
      <w:r w:rsidR="00833C53">
        <w:rPr>
          <w:color w:val="000000"/>
          <w:sz w:val="28"/>
          <w:szCs w:val="28"/>
        </w:rPr>
        <w:t>5</w:t>
      </w:r>
      <w:r w:rsidRPr="00611B9C">
        <w:rPr>
          <w:color w:val="000000"/>
          <w:sz w:val="28"/>
          <w:szCs w:val="28"/>
        </w:rPr>
        <w:t xml:space="preserve"> № </w:t>
      </w:r>
      <w:r w:rsidR="00833C53">
        <w:rPr>
          <w:color w:val="000000"/>
          <w:sz w:val="28"/>
          <w:szCs w:val="28"/>
        </w:rPr>
        <w:t>266</w:t>
      </w:r>
      <w:r w:rsidRPr="00611B9C">
        <w:rPr>
          <w:color w:val="000000"/>
          <w:sz w:val="28"/>
          <w:szCs w:val="28"/>
        </w:rPr>
        <w:t>. В 202</w:t>
      </w:r>
      <w:r w:rsidR="00833C53">
        <w:rPr>
          <w:color w:val="000000"/>
          <w:sz w:val="28"/>
          <w:szCs w:val="28"/>
        </w:rPr>
        <w:t>5</w:t>
      </w:r>
      <w:r w:rsidRPr="00611B9C">
        <w:rPr>
          <w:color w:val="000000"/>
          <w:sz w:val="28"/>
          <w:szCs w:val="28"/>
        </w:rPr>
        <w:t xml:space="preserve"> году Школа оказывала психолого-педагогическую помощь учащимся из числа семей ветеранов (участников) специальной военной операции (СВО). Мероприятия носили комплексный характер, для их реализации привлекали:</w:t>
      </w:r>
    </w:p>
    <w:p w:rsidR="00D754CB" w:rsidRPr="00611B9C" w:rsidRDefault="00D754CB" w:rsidP="0075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учителей начальных классов;</w:t>
      </w:r>
    </w:p>
    <w:p w:rsidR="00D754CB" w:rsidRPr="00611B9C" w:rsidRDefault="00D754CB" w:rsidP="0075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учителей-предметников;</w:t>
      </w:r>
    </w:p>
    <w:p w:rsidR="00D754CB" w:rsidRPr="00611B9C" w:rsidRDefault="00D754CB" w:rsidP="0075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социального педагога;</w:t>
      </w:r>
    </w:p>
    <w:p w:rsidR="00D754CB" w:rsidRPr="00611B9C" w:rsidRDefault="00D754CB" w:rsidP="0075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педагога-психолога;</w:t>
      </w:r>
    </w:p>
    <w:p w:rsidR="00D754CB" w:rsidRPr="00611B9C" w:rsidRDefault="00D754CB" w:rsidP="0075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советника директора по воспитанию и взаимодействию с детскими общественными объединениями.</w:t>
      </w:r>
    </w:p>
    <w:p w:rsidR="00D754CB" w:rsidRPr="00611B9C" w:rsidRDefault="00D754CB" w:rsidP="00755073">
      <w:pPr>
        <w:spacing w:after="100" w:afterAutospacing="1"/>
        <w:jc w:val="both"/>
        <w:rPr>
          <w:color w:val="000000"/>
          <w:sz w:val="28"/>
          <w:szCs w:val="28"/>
        </w:rPr>
      </w:pPr>
      <w:r w:rsidRPr="00611B9C">
        <w:rPr>
          <w:color w:val="000000"/>
          <w:sz w:val="28"/>
          <w:szCs w:val="28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63660A" w:rsidRPr="00611B9C" w:rsidRDefault="0063660A" w:rsidP="00755073">
      <w:pPr>
        <w:pStyle w:val="a3"/>
        <w:tabs>
          <w:tab w:val="left" w:pos="1053"/>
          <w:tab w:val="left" w:pos="2900"/>
          <w:tab w:val="left" w:pos="3284"/>
          <w:tab w:val="left" w:pos="4565"/>
          <w:tab w:val="left" w:pos="4959"/>
          <w:tab w:val="left" w:pos="6043"/>
          <w:tab w:val="left" w:pos="7817"/>
          <w:tab w:val="left" w:pos="9448"/>
        </w:tabs>
        <w:spacing w:before="201"/>
        <w:ind w:right="409" w:firstLine="605"/>
        <w:jc w:val="both"/>
      </w:pPr>
      <w:r w:rsidRPr="00611B9C">
        <w:t>В</w:t>
      </w:r>
      <w:r w:rsidRPr="00611B9C">
        <w:tab/>
        <w:t>соответствии</w:t>
      </w:r>
      <w:r w:rsidRPr="00611B9C">
        <w:tab/>
        <w:t>с</w:t>
      </w:r>
      <w:r w:rsidRPr="00611B9C">
        <w:tab/>
        <w:t>Уставом</w:t>
      </w:r>
      <w:r w:rsidRPr="00611B9C">
        <w:tab/>
        <w:t>в</w:t>
      </w:r>
      <w:r w:rsidRPr="00611B9C">
        <w:tab/>
        <w:t>Школе</w:t>
      </w:r>
      <w:r w:rsidRPr="00611B9C">
        <w:tab/>
        <w:t>реализуются</w:t>
      </w:r>
      <w:r w:rsidRPr="00611B9C">
        <w:tab/>
        <w:t>следующие</w:t>
      </w:r>
      <w:r w:rsidR="003770D6" w:rsidRPr="00611B9C">
        <w:t xml:space="preserve"> о</w:t>
      </w:r>
      <w:r w:rsidRPr="00611B9C">
        <w:rPr>
          <w:spacing w:val="-4"/>
        </w:rPr>
        <w:t xml:space="preserve">сновные </w:t>
      </w:r>
      <w:r w:rsidR="00945ADB" w:rsidRPr="00611B9C">
        <w:rPr>
          <w:spacing w:val="-4"/>
        </w:rPr>
        <w:t xml:space="preserve"> </w:t>
      </w:r>
      <w:r w:rsidRPr="00611B9C">
        <w:t>образовательные</w:t>
      </w:r>
      <w:r w:rsidRPr="00611B9C">
        <w:rPr>
          <w:spacing w:val="-1"/>
        </w:rPr>
        <w:t xml:space="preserve"> </w:t>
      </w:r>
      <w:r w:rsidRPr="00611B9C">
        <w:t>программы: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6"/>
        <w:gridCol w:w="3623"/>
      </w:tblGrid>
      <w:tr w:rsidR="003770D6" w:rsidRPr="00611B9C" w:rsidTr="003770D6">
        <w:tc>
          <w:tcPr>
            <w:tcW w:w="7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70D6" w:rsidRPr="00611B9C" w:rsidRDefault="003770D6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>Название образовательной программы</w:t>
            </w:r>
          </w:p>
        </w:tc>
        <w:tc>
          <w:tcPr>
            <w:tcW w:w="3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70D6" w:rsidRPr="00611B9C" w:rsidRDefault="003770D6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>Численность обучающихся</w:t>
            </w:r>
          </w:p>
        </w:tc>
      </w:tr>
      <w:tr w:rsidR="003770D6" w:rsidRPr="00611B9C" w:rsidTr="00391480">
        <w:tc>
          <w:tcPr>
            <w:tcW w:w="7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70D6" w:rsidRPr="00611B9C" w:rsidRDefault="003770D6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>Основная образовательная программа начального общего образования по ФГОС начального общего образования, утвержденному </w:t>
            </w:r>
            <w:hyperlink r:id="rId8" w:anchor="/document/99/607175842/" w:tgtFrame="_self" w:history="1">
              <w:r w:rsidRPr="00611B9C">
                <w:rPr>
                  <w:iCs/>
                  <w:color w:val="222222"/>
                  <w:sz w:val="28"/>
                  <w:szCs w:val="28"/>
                </w:rPr>
                <w:t xml:space="preserve">приказом </w:t>
              </w:r>
              <w:proofErr w:type="spellStart"/>
              <w:r w:rsidRPr="00611B9C">
                <w:rPr>
                  <w:iCs/>
                  <w:color w:val="222222"/>
                  <w:sz w:val="28"/>
                  <w:szCs w:val="28"/>
                </w:rPr>
                <w:t>Минпросвещения</w:t>
              </w:r>
              <w:proofErr w:type="spellEnd"/>
              <w:r w:rsidRPr="00611B9C">
                <w:rPr>
                  <w:iCs/>
                  <w:color w:val="222222"/>
                  <w:sz w:val="28"/>
                  <w:szCs w:val="28"/>
                </w:rPr>
                <w:t xml:space="preserve"> России от 31.05.2021 № 286</w:t>
              </w:r>
            </w:hyperlink>
          </w:p>
        </w:tc>
        <w:tc>
          <w:tcPr>
            <w:tcW w:w="3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70D6" w:rsidRPr="00611B9C" w:rsidRDefault="00833C53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>
              <w:rPr>
                <w:iCs/>
                <w:color w:val="222222"/>
                <w:sz w:val="28"/>
                <w:szCs w:val="28"/>
              </w:rPr>
              <w:t>575</w:t>
            </w:r>
          </w:p>
        </w:tc>
      </w:tr>
      <w:tr w:rsidR="003770D6" w:rsidRPr="00611B9C" w:rsidTr="00391480">
        <w:trPr>
          <w:trHeight w:val="1853"/>
        </w:trPr>
        <w:tc>
          <w:tcPr>
            <w:tcW w:w="7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70D6" w:rsidRPr="00611B9C" w:rsidRDefault="003770D6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 </w:t>
            </w:r>
            <w:hyperlink r:id="rId9" w:anchor="/document/99/607175848/" w:tgtFrame="_self" w:history="1">
              <w:r w:rsidRPr="00611B9C">
                <w:rPr>
                  <w:iCs/>
                  <w:color w:val="222222"/>
                  <w:sz w:val="28"/>
                  <w:szCs w:val="28"/>
                </w:rPr>
                <w:t xml:space="preserve">приказом </w:t>
              </w:r>
              <w:proofErr w:type="spellStart"/>
              <w:r w:rsidRPr="00611B9C">
                <w:rPr>
                  <w:iCs/>
                  <w:color w:val="222222"/>
                  <w:sz w:val="28"/>
                  <w:szCs w:val="28"/>
                </w:rPr>
                <w:t>Минпросвещения</w:t>
              </w:r>
              <w:proofErr w:type="spellEnd"/>
              <w:r w:rsidRPr="00611B9C">
                <w:rPr>
                  <w:iCs/>
                  <w:color w:val="222222"/>
                  <w:sz w:val="28"/>
                  <w:szCs w:val="28"/>
                </w:rPr>
                <w:t xml:space="preserve"> России от 31.05.2021 № 287</w:t>
              </w:r>
            </w:hyperlink>
          </w:p>
        </w:tc>
        <w:tc>
          <w:tcPr>
            <w:tcW w:w="3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0D6" w:rsidRPr="00611B9C" w:rsidRDefault="00286DB4" w:rsidP="00833C5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>8</w:t>
            </w:r>
            <w:r w:rsidR="00833C53">
              <w:rPr>
                <w:iCs/>
                <w:color w:val="222222"/>
                <w:sz w:val="28"/>
                <w:szCs w:val="28"/>
              </w:rPr>
              <w:t>82</w:t>
            </w:r>
          </w:p>
        </w:tc>
      </w:tr>
      <w:tr w:rsidR="003770D6" w:rsidRPr="00611B9C" w:rsidTr="00391480">
        <w:tc>
          <w:tcPr>
            <w:tcW w:w="7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4FCE" w:rsidRPr="00611B9C" w:rsidRDefault="003770D6" w:rsidP="00755073">
            <w:pPr>
              <w:widowControl/>
              <w:numPr>
                <w:ilvl w:val="0"/>
                <w:numId w:val="11"/>
              </w:numPr>
              <w:autoSpaceDE/>
              <w:autoSpaceDN/>
              <w:ind w:left="270"/>
              <w:jc w:val="both"/>
              <w:rPr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>Основная образовательная программа среднего общего образования по ФГОС среднего общего образования, утвержденному </w:t>
            </w:r>
            <w:hyperlink r:id="rId10" w:anchor="/document/99/902350579/" w:tgtFrame="_self" w:history="1">
              <w:r w:rsidRPr="00611B9C">
                <w:rPr>
                  <w:iCs/>
                  <w:color w:val="222222"/>
                  <w:sz w:val="28"/>
                  <w:szCs w:val="28"/>
                </w:rPr>
                <w:t xml:space="preserve">приказом </w:t>
              </w:r>
            </w:hyperlink>
            <w:r w:rsidR="00BD48BF" w:rsidRPr="00611B9C">
              <w:rPr>
                <w:iCs/>
                <w:color w:val="222222"/>
                <w:sz w:val="28"/>
                <w:szCs w:val="28"/>
              </w:rPr>
              <w:t xml:space="preserve">Министерства просвещения </w:t>
            </w:r>
            <w:r w:rsidR="00D24FCE" w:rsidRPr="00611B9C">
              <w:rPr>
                <w:iCs/>
                <w:sz w:val="28"/>
                <w:szCs w:val="28"/>
              </w:rPr>
              <w:t>Российской Федерации от  23.11.2022 г №1014 «Об утверждении федеральной образовательной программы  среднего общего образования»</w:t>
            </w:r>
          </w:p>
          <w:p w:rsidR="003770D6" w:rsidRPr="00611B9C" w:rsidRDefault="00431E34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11B9C">
              <w:rPr>
                <w:iCs/>
                <w:color w:val="222222"/>
                <w:sz w:val="28"/>
                <w:szCs w:val="28"/>
              </w:rPr>
              <w:t xml:space="preserve">Приказ № 704 от 9 октября 2024 г Министерства просвещения Российской Федерации «О внесении изменений в некоторые приказы 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образования. </w:t>
            </w:r>
          </w:p>
        </w:tc>
        <w:tc>
          <w:tcPr>
            <w:tcW w:w="3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8BF" w:rsidRPr="00611B9C" w:rsidRDefault="00833C53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>
              <w:rPr>
                <w:iCs/>
                <w:color w:val="222222"/>
                <w:sz w:val="28"/>
                <w:szCs w:val="28"/>
              </w:rPr>
              <w:t>128</w:t>
            </w:r>
          </w:p>
        </w:tc>
      </w:tr>
    </w:tbl>
    <w:p w:rsidR="003770D6" w:rsidRPr="00611B9C" w:rsidRDefault="003770D6" w:rsidP="00755073">
      <w:pPr>
        <w:shd w:val="clear" w:color="auto" w:fill="FFFFFF" w:themeFill="background1"/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Всего в 202</w:t>
      </w:r>
      <w:r w:rsidR="007A38C0">
        <w:rPr>
          <w:iCs/>
          <w:color w:val="222222"/>
          <w:sz w:val="28"/>
          <w:szCs w:val="28"/>
        </w:rPr>
        <w:t>5</w:t>
      </w:r>
      <w:r w:rsidRPr="00611B9C">
        <w:rPr>
          <w:iCs/>
          <w:color w:val="222222"/>
          <w:sz w:val="28"/>
          <w:szCs w:val="28"/>
        </w:rPr>
        <w:t> году в образовательной организации полу</w:t>
      </w:r>
      <w:r w:rsidR="00E373C7" w:rsidRPr="00611B9C">
        <w:rPr>
          <w:iCs/>
          <w:color w:val="222222"/>
          <w:sz w:val="28"/>
          <w:szCs w:val="28"/>
        </w:rPr>
        <w:t>чали о</w:t>
      </w:r>
      <w:r w:rsidRPr="00611B9C">
        <w:rPr>
          <w:iCs/>
          <w:color w:val="222222"/>
          <w:sz w:val="28"/>
          <w:szCs w:val="28"/>
        </w:rPr>
        <w:t>бразование </w:t>
      </w:r>
      <w:r w:rsidR="00686329" w:rsidRPr="00611B9C">
        <w:rPr>
          <w:iCs/>
          <w:color w:val="222222"/>
          <w:sz w:val="28"/>
          <w:szCs w:val="28"/>
        </w:rPr>
        <w:t>1</w:t>
      </w:r>
      <w:r w:rsidR="00286DB4" w:rsidRPr="00611B9C">
        <w:rPr>
          <w:iCs/>
          <w:color w:val="222222"/>
          <w:sz w:val="28"/>
          <w:szCs w:val="28"/>
        </w:rPr>
        <w:t>58</w:t>
      </w:r>
      <w:r w:rsidR="007A38C0">
        <w:rPr>
          <w:iCs/>
          <w:color w:val="222222"/>
          <w:sz w:val="28"/>
          <w:szCs w:val="28"/>
        </w:rPr>
        <w:t>5</w:t>
      </w:r>
      <w:r w:rsidRPr="00611B9C">
        <w:rPr>
          <w:iCs/>
          <w:color w:val="222222"/>
          <w:sz w:val="28"/>
          <w:szCs w:val="28"/>
        </w:rPr>
        <w:t>обучающихся.</w:t>
      </w:r>
    </w:p>
    <w:p w:rsidR="00286DB4" w:rsidRPr="00611B9C" w:rsidRDefault="00286DB4" w:rsidP="00755073">
      <w:pPr>
        <w:shd w:val="clear" w:color="auto" w:fill="FFFFFF" w:themeFill="background1"/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Также Школа реализует следующие программы:</w:t>
      </w:r>
    </w:p>
    <w:p w:rsidR="00286DB4" w:rsidRPr="00611B9C" w:rsidRDefault="00286DB4" w:rsidP="00755073">
      <w:pPr>
        <w:jc w:val="both"/>
        <w:rPr>
          <w:b/>
          <w:sz w:val="28"/>
          <w:szCs w:val="28"/>
        </w:rPr>
      </w:pPr>
      <w:r w:rsidRPr="00611B9C">
        <w:rPr>
          <w:b/>
          <w:sz w:val="28"/>
          <w:szCs w:val="28"/>
        </w:rPr>
        <w:t>АООП НОО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Адаптированная основная общеобразовательная программа начального общего образования для слабослышащих и позднооглохших обучающихся (вариант 2.1)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тяжелыми нарушениями речи (вариант 5.1)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нарушением опорно-двигательного аппарата (вариант 6.1)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 (вариант 7.1)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Адаптированная основная общеобразовательная программа образования обучающихся</w:t>
      </w:r>
    </w:p>
    <w:p w:rsidR="00286DB4" w:rsidRPr="00611B9C" w:rsidRDefault="00286DB4" w:rsidP="00755073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>с интеллектуальными нарушениями, вариант 1</w:t>
      </w:r>
    </w:p>
    <w:p w:rsidR="00E373C7" w:rsidRPr="00611B9C" w:rsidRDefault="00DD3EB0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А</w:t>
      </w:r>
      <w:r w:rsidR="00E373C7" w:rsidRPr="00611B9C">
        <w:rPr>
          <w:iCs/>
          <w:color w:val="222222"/>
          <w:sz w:val="28"/>
          <w:szCs w:val="28"/>
        </w:rPr>
        <w:t>даптированная основная общеобразовательная программа основного общего образования обучающихся с ЗПР;</w:t>
      </w:r>
    </w:p>
    <w:p w:rsidR="001B2F3B" w:rsidRPr="00611B9C" w:rsidRDefault="00DD3EB0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А</w:t>
      </w:r>
      <w:r w:rsidR="001B2F3B" w:rsidRPr="00611B9C">
        <w:rPr>
          <w:iCs/>
          <w:color w:val="222222"/>
          <w:sz w:val="28"/>
          <w:szCs w:val="28"/>
        </w:rPr>
        <w:t xml:space="preserve">даптированная основная общеобразовательная программа основного  общего образования </w:t>
      </w:r>
      <w:proofErr w:type="gramStart"/>
      <w:r w:rsidR="001B2F3B" w:rsidRPr="00611B9C">
        <w:rPr>
          <w:iCs/>
          <w:color w:val="222222"/>
          <w:sz w:val="28"/>
          <w:szCs w:val="28"/>
        </w:rPr>
        <w:t>для</w:t>
      </w:r>
      <w:proofErr w:type="gramEnd"/>
      <w:r w:rsidR="001B2F3B" w:rsidRPr="00611B9C">
        <w:rPr>
          <w:iCs/>
          <w:color w:val="222222"/>
          <w:sz w:val="28"/>
          <w:szCs w:val="28"/>
        </w:rPr>
        <w:t xml:space="preserve">  обучающихся с РАС;</w:t>
      </w:r>
    </w:p>
    <w:p w:rsidR="00AB2263" w:rsidRPr="000475FE" w:rsidRDefault="00DD3EB0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А</w:t>
      </w:r>
      <w:r w:rsidR="00AB2263" w:rsidRPr="00611B9C">
        <w:rPr>
          <w:iCs/>
          <w:color w:val="222222"/>
          <w:sz w:val="28"/>
          <w:szCs w:val="28"/>
        </w:rPr>
        <w:t xml:space="preserve">даптированная основная общеобразовательная программа основного  общего образования для  </w:t>
      </w:r>
      <w:proofErr w:type="gramStart"/>
      <w:r w:rsidR="00AB2263" w:rsidRPr="00611B9C">
        <w:rPr>
          <w:iCs/>
          <w:color w:val="222222"/>
          <w:sz w:val="28"/>
          <w:szCs w:val="28"/>
        </w:rPr>
        <w:t>обучающихся</w:t>
      </w:r>
      <w:proofErr w:type="gramEnd"/>
      <w:r w:rsidR="00AB2263" w:rsidRPr="00611B9C">
        <w:rPr>
          <w:iCs/>
          <w:color w:val="222222"/>
          <w:sz w:val="28"/>
          <w:szCs w:val="28"/>
        </w:rPr>
        <w:t xml:space="preserve"> с нарушениями опорно-двигательного аппарата;</w:t>
      </w:r>
    </w:p>
    <w:p w:rsidR="0028756B" w:rsidRPr="00611B9C" w:rsidRDefault="0028756B" w:rsidP="0028756B">
      <w:pPr>
        <w:jc w:val="both"/>
        <w:rPr>
          <w:sz w:val="28"/>
          <w:szCs w:val="28"/>
        </w:rPr>
      </w:pPr>
      <w:r w:rsidRPr="00611B9C">
        <w:rPr>
          <w:sz w:val="28"/>
          <w:szCs w:val="28"/>
        </w:rPr>
        <w:t xml:space="preserve">Адаптированная основная общеобразовательная программа </w:t>
      </w:r>
      <w:r>
        <w:rPr>
          <w:sz w:val="28"/>
          <w:szCs w:val="28"/>
        </w:rPr>
        <w:t xml:space="preserve">основного </w:t>
      </w:r>
      <w:r w:rsidRPr="0028756B">
        <w:rPr>
          <w:sz w:val="28"/>
          <w:szCs w:val="28"/>
        </w:rPr>
        <w:t xml:space="preserve"> </w:t>
      </w:r>
      <w:r w:rsidRPr="00611B9C">
        <w:rPr>
          <w:sz w:val="28"/>
          <w:szCs w:val="28"/>
        </w:rPr>
        <w:t xml:space="preserve">общего образования для </w:t>
      </w:r>
      <w:proofErr w:type="gramStart"/>
      <w:r w:rsidRPr="00611B9C">
        <w:rPr>
          <w:sz w:val="28"/>
          <w:szCs w:val="28"/>
        </w:rPr>
        <w:t>слабовидящих</w:t>
      </w:r>
      <w:proofErr w:type="gramEnd"/>
      <w:r w:rsidRPr="00611B9C">
        <w:rPr>
          <w:sz w:val="28"/>
          <w:szCs w:val="28"/>
        </w:rPr>
        <w:t xml:space="preserve"> обучающихся </w:t>
      </w:r>
    </w:p>
    <w:p w:rsidR="0028756B" w:rsidRPr="0028756B" w:rsidRDefault="0028756B" w:rsidP="00755073">
      <w:pPr>
        <w:spacing w:after="225"/>
        <w:jc w:val="both"/>
        <w:rPr>
          <w:iCs/>
          <w:color w:val="222222"/>
          <w:sz w:val="28"/>
          <w:szCs w:val="28"/>
        </w:rPr>
      </w:pPr>
    </w:p>
    <w:p w:rsidR="00286DB4" w:rsidRPr="0028756B" w:rsidRDefault="00DD3EB0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А</w:t>
      </w:r>
      <w:r w:rsidR="00286DB4" w:rsidRPr="00611B9C">
        <w:rPr>
          <w:iCs/>
          <w:color w:val="222222"/>
          <w:sz w:val="28"/>
          <w:szCs w:val="28"/>
        </w:rPr>
        <w:t xml:space="preserve">даптированная основная общеобразовательная программа среднего   общего </w:t>
      </w:r>
      <w:r w:rsidR="00286DB4" w:rsidRPr="00611B9C">
        <w:rPr>
          <w:iCs/>
          <w:color w:val="222222"/>
          <w:sz w:val="28"/>
          <w:szCs w:val="28"/>
        </w:rPr>
        <w:lastRenderedPageBreak/>
        <w:t>образования для слепых обучающихся</w:t>
      </w:r>
      <w:proofErr w:type="gramStart"/>
      <w:r w:rsidR="00286DB4" w:rsidRPr="00611B9C">
        <w:rPr>
          <w:iCs/>
          <w:color w:val="222222"/>
          <w:sz w:val="28"/>
          <w:szCs w:val="28"/>
        </w:rPr>
        <w:t xml:space="preserve"> ;</w:t>
      </w:r>
      <w:proofErr w:type="gramEnd"/>
    </w:p>
    <w:p w:rsidR="003770D6" w:rsidRPr="00611B9C" w:rsidRDefault="00DD3EB0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Д</w:t>
      </w:r>
      <w:r w:rsidR="003770D6" w:rsidRPr="00611B9C">
        <w:rPr>
          <w:iCs/>
          <w:color w:val="222222"/>
          <w:sz w:val="28"/>
          <w:szCs w:val="28"/>
        </w:rPr>
        <w:t>ополнительные общеразвивающие программы.</w:t>
      </w:r>
    </w:p>
    <w:p w:rsidR="0063660A" w:rsidRPr="00611B9C" w:rsidRDefault="0063660A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Образовательные программы Школы направлены на обеспечение общего образования обучающихся, развитие их интеллектуального, духовно- нравственного, творческого потенциала, формирование мировоззренческих позиций и общечеловеческих ценностей. Программы базируются на условиях, обеспечивающих выполнение ФГОС (1-1</w:t>
      </w:r>
      <w:r w:rsidR="002961CC" w:rsidRPr="00611B9C">
        <w:rPr>
          <w:iCs/>
          <w:color w:val="222222"/>
          <w:sz w:val="28"/>
          <w:szCs w:val="28"/>
        </w:rPr>
        <w:t>1</w:t>
      </w:r>
      <w:r w:rsidRPr="00611B9C">
        <w:rPr>
          <w:iCs/>
          <w:color w:val="222222"/>
          <w:sz w:val="28"/>
          <w:szCs w:val="28"/>
        </w:rPr>
        <w:t xml:space="preserve"> классы)</w:t>
      </w:r>
      <w:r w:rsidR="002961CC" w:rsidRPr="00611B9C">
        <w:rPr>
          <w:iCs/>
          <w:color w:val="222222"/>
          <w:sz w:val="28"/>
          <w:szCs w:val="28"/>
        </w:rPr>
        <w:t>.</w:t>
      </w:r>
      <w:r w:rsidRPr="00611B9C">
        <w:rPr>
          <w:iCs/>
          <w:color w:val="222222"/>
          <w:sz w:val="28"/>
          <w:szCs w:val="28"/>
        </w:rPr>
        <w:t xml:space="preserve"> </w:t>
      </w:r>
    </w:p>
    <w:p w:rsidR="0063660A" w:rsidRPr="00611B9C" w:rsidRDefault="0063660A" w:rsidP="00755073">
      <w:pPr>
        <w:spacing w:after="225"/>
        <w:jc w:val="both"/>
        <w:rPr>
          <w:iCs/>
          <w:color w:val="222222"/>
          <w:sz w:val="28"/>
          <w:szCs w:val="28"/>
        </w:rPr>
      </w:pPr>
      <w:r w:rsidRPr="00611B9C">
        <w:rPr>
          <w:iCs/>
          <w:color w:val="222222"/>
          <w:sz w:val="28"/>
          <w:szCs w:val="28"/>
        </w:rPr>
        <w:t>Основн</w:t>
      </w:r>
      <w:r w:rsidR="002E7CD0" w:rsidRPr="00611B9C">
        <w:rPr>
          <w:iCs/>
          <w:color w:val="222222"/>
          <w:sz w:val="28"/>
          <w:szCs w:val="28"/>
        </w:rPr>
        <w:t xml:space="preserve">ые </w:t>
      </w:r>
      <w:r w:rsidRPr="00611B9C">
        <w:rPr>
          <w:iCs/>
          <w:color w:val="222222"/>
          <w:sz w:val="28"/>
          <w:szCs w:val="28"/>
        </w:rPr>
        <w:t xml:space="preserve"> образовательн</w:t>
      </w:r>
      <w:r w:rsidR="002E7CD0" w:rsidRPr="00611B9C">
        <w:rPr>
          <w:iCs/>
          <w:color w:val="222222"/>
          <w:sz w:val="28"/>
          <w:szCs w:val="28"/>
        </w:rPr>
        <w:t xml:space="preserve">ые </w:t>
      </w:r>
      <w:r w:rsidRPr="00611B9C">
        <w:rPr>
          <w:iCs/>
          <w:color w:val="222222"/>
          <w:sz w:val="28"/>
          <w:szCs w:val="28"/>
        </w:rPr>
        <w:t xml:space="preserve"> программ</w:t>
      </w:r>
      <w:r w:rsidR="002E7CD0" w:rsidRPr="00611B9C">
        <w:rPr>
          <w:iCs/>
          <w:color w:val="222222"/>
          <w:sz w:val="28"/>
          <w:szCs w:val="28"/>
        </w:rPr>
        <w:t>ы</w:t>
      </w:r>
      <w:r w:rsidRPr="00611B9C">
        <w:rPr>
          <w:iCs/>
          <w:color w:val="222222"/>
          <w:sz w:val="28"/>
          <w:szCs w:val="28"/>
        </w:rPr>
        <w:tab/>
      </w:r>
      <w:r w:rsidRPr="00611B9C">
        <w:rPr>
          <w:iCs/>
          <w:color w:val="222222"/>
          <w:sz w:val="28"/>
          <w:szCs w:val="28"/>
        </w:rPr>
        <w:tab/>
        <w:t xml:space="preserve">реализуется через учебную и внеурочную деятельность с соблюдением требований санитарно-эпидемиологических правил и нормативов. </w:t>
      </w:r>
    </w:p>
    <w:p w:rsidR="004D2C1D" w:rsidRPr="00611B9C" w:rsidRDefault="004D2C1D" w:rsidP="00755073">
      <w:pPr>
        <w:spacing w:after="225"/>
        <w:jc w:val="both"/>
        <w:rPr>
          <w:b/>
          <w:iCs/>
          <w:color w:val="222222"/>
          <w:sz w:val="28"/>
          <w:szCs w:val="28"/>
        </w:rPr>
      </w:pPr>
      <w:r w:rsidRPr="00611B9C">
        <w:rPr>
          <w:b/>
          <w:iCs/>
          <w:color w:val="222222"/>
          <w:sz w:val="28"/>
          <w:szCs w:val="28"/>
        </w:rPr>
        <w:t>Внеурочная деятельность.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В соответствии с требованиями федерального государственного стандарта начального общего образования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по направлениям развития личности младшего школьника с учетом намеченных задач внеурочной деятельности. Все ее формы представляются в </w:t>
      </w:r>
      <w:proofErr w:type="spellStart"/>
      <w:r w:rsidRPr="00611B9C">
        <w:rPr>
          <w:rFonts w:eastAsia="Calibri"/>
          <w:sz w:val="28"/>
          <w:szCs w:val="28"/>
        </w:rPr>
        <w:t>деятельностных</w:t>
      </w:r>
      <w:proofErr w:type="spellEnd"/>
      <w:r w:rsidRPr="00611B9C">
        <w:rPr>
          <w:rFonts w:eastAsia="Calibri"/>
          <w:sz w:val="28"/>
          <w:szCs w:val="28"/>
        </w:rPr>
        <w:t xml:space="preserve"> формулировках, что подчеркивает их практико-ориентированные характеристики.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При выборе направлений и отборе содержания обучения школа учитывала: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- особенности контингента, кадровый состав;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- результаты диагностики успеваемости и уровня развития обучающихся, проблемы и трудности их учебной деятельности;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- возможность обеспечить условия для организации разнообразных внеурочных занятий и их содержательная связь с   урочной деятельностью;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- особенности информационно-образовательной среды школы, национальные и культурные особенности Орловской области.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В соответствии с требованиями обновленных ФГОС НОО школа обеспечивает проведение до 10 часов еженедельных занятий внеурочной деятельности (до 1320 часов на уровне начального общего образования).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При отборе направлений внеурочной деятельности школа ориентировалась,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привлекались родители как законные участники образовательных отношений.</w:t>
      </w:r>
    </w:p>
    <w:p w:rsidR="0021273A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</w:t>
      </w:r>
    </w:p>
    <w:p w:rsidR="0021273A" w:rsidRPr="00611B9C" w:rsidRDefault="0021273A" w:rsidP="00755073">
      <w:pPr>
        <w:ind w:firstLine="709"/>
        <w:jc w:val="both"/>
        <w:rPr>
          <w:rFonts w:eastAsia="Calibri"/>
          <w:sz w:val="28"/>
          <w:szCs w:val="28"/>
        </w:rPr>
      </w:pP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внеурочной деятельности школа предусматривает часть, рекомендуемую для всех обучающихся: 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       1 час в неделю – на информационно-просветительские занятия патриотической, нравственной и экологической направленности «Разговоры о важном»; 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       1 час в неделю – на занятия по формированию функциональной грамотности обучающихся (в том числе финансовой грамотности) «Читай, считай, думай»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       1 час в неделю – на занятия, направленные на удовлетворение </w:t>
      </w:r>
      <w:proofErr w:type="spellStart"/>
      <w:r w:rsidRPr="00611B9C">
        <w:rPr>
          <w:rFonts w:eastAsia="Calibri"/>
          <w:sz w:val="28"/>
          <w:szCs w:val="28"/>
        </w:rPr>
        <w:t>профориентационных</w:t>
      </w:r>
      <w:proofErr w:type="spellEnd"/>
      <w:r w:rsidRPr="00611B9C">
        <w:rPr>
          <w:rFonts w:eastAsia="Calibri"/>
          <w:sz w:val="28"/>
          <w:szCs w:val="28"/>
        </w:rPr>
        <w:t xml:space="preserve"> интересов и потребностей обучающихся (в том числе основы предпринимательства) «Тропинка в профессию»</w:t>
      </w:r>
      <w:r w:rsidR="00483ED0" w:rsidRPr="00611B9C">
        <w:rPr>
          <w:rFonts w:eastAsia="Calibri"/>
          <w:sz w:val="28"/>
          <w:szCs w:val="28"/>
        </w:rPr>
        <w:t>, «Россия-мои горизонты»,</w:t>
      </w:r>
      <w:r w:rsidRPr="00611B9C">
        <w:rPr>
          <w:rFonts w:eastAsia="Calibri"/>
          <w:sz w:val="28"/>
          <w:szCs w:val="28"/>
        </w:rPr>
        <w:t xml:space="preserve"> 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и вариативную часть плана внеурочной деятельности, в которую включены: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 xml:space="preserve">1.Интеллектаульный марафон «Юный информатик», дискуссионный клуб «Семь </w:t>
      </w:r>
      <w:r w:rsidRPr="00611B9C">
        <w:rPr>
          <w:rFonts w:eastAsia="Calibri"/>
          <w:sz w:val="28"/>
          <w:szCs w:val="28"/>
        </w:rPr>
        <w:lastRenderedPageBreak/>
        <w:t>Я».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Эти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просвещения):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2. Спортивный клуб «Движение есть жизнь»</w:t>
      </w:r>
    </w:p>
    <w:p w:rsidR="006375A4" w:rsidRPr="00611B9C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611B9C">
        <w:rPr>
          <w:rFonts w:eastAsia="Calibri"/>
          <w:sz w:val="28"/>
          <w:szCs w:val="28"/>
        </w:rPr>
        <w:t>3. Спортивная секция «Дружим с водой»</w:t>
      </w:r>
    </w:p>
    <w:p w:rsidR="006375A4" w:rsidRPr="00F72CC7" w:rsidRDefault="003D6517" w:rsidP="0075507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6375A4" w:rsidRPr="00F72CC7">
        <w:rPr>
          <w:rFonts w:eastAsia="Calibri"/>
          <w:sz w:val="28"/>
          <w:szCs w:val="28"/>
        </w:rPr>
        <w:t>. Спортивная секция «Спортивное ориентирование»</w:t>
      </w:r>
    </w:p>
    <w:p w:rsidR="006375A4" w:rsidRPr="00F72CC7" w:rsidRDefault="003D6517" w:rsidP="0075507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6375A4" w:rsidRPr="00F72CC7">
        <w:rPr>
          <w:rFonts w:eastAsia="Calibri"/>
          <w:sz w:val="28"/>
          <w:szCs w:val="28"/>
        </w:rPr>
        <w:t>. Творческая мастерская «Волшебный крючок»</w:t>
      </w:r>
    </w:p>
    <w:p w:rsidR="006375A4" w:rsidRPr="00F72CC7" w:rsidRDefault="003D6517" w:rsidP="0075507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6375A4" w:rsidRPr="00F72CC7">
        <w:rPr>
          <w:rFonts w:eastAsia="Calibri"/>
          <w:sz w:val="28"/>
          <w:szCs w:val="28"/>
        </w:rPr>
        <w:t>. Театральная студия «Верные друзья»</w:t>
      </w:r>
    </w:p>
    <w:p w:rsidR="006375A4" w:rsidRPr="00F72CC7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F72CC7">
        <w:rPr>
          <w:rFonts w:eastAsia="Calibri"/>
          <w:sz w:val="28"/>
          <w:szCs w:val="28"/>
        </w:rPr>
        <w:t xml:space="preserve">Данные занятия, направленные на удовлетворение интересов и потребностей, обучающихся в творческом и физическом развитии. </w:t>
      </w:r>
    </w:p>
    <w:p w:rsidR="006375A4" w:rsidRPr="00F72CC7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F72CC7">
        <w:rPr>
          <w:rFonts w:eastAsia="Calibri"/>
          <w:sz w:val="28"/>
          <w:szCs w:val="28"/>
        </w:rPr>
        <w:t>8. Общественно полезные практики «Мы-твои друзья»</w:t>
      </w:r>
    </w:p>
    <w:p w:rsidR="006375A4" w:rsidRPr="00F72CC7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F72CC7">
        <w:rPr>
          <w:rFonts w:eastAsia="Calibri"/>
          <w:sz w:val="28"/>
          <w:szCs w:val="28"/>
        </w:rPr>
        <w:t>9. Общественное объединение «Орлята России»</w:t>
      </w:r>
    </w:p>
    <w:p w:rsidR="006375A4" w:rsidRPr="00F72CC7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F72CC7">
        <w:rPr>
          <w:rFonts w:eastAsia="Calibri"/>
          <w:sz w:val="28"/>
          <w:szCs w:val="28"/>
        </w:rPr>
        <w:t xml:space="preserve">Направление этих занятий - удовлетворение социальных интересов и потребностей, обучающихся (в том числе в рамках Российского движения школьников, </w:t>
      </w:r>
      <w:proofErr w:type="spellStart"/>
      <w:r w:rsidRPr="00F72CC7">
        <w:rPr>
          <w:rFonts w:eastAsia="Calibri"/>
          <w:sz w:val="28"/>
          <w:szCs w:val="28"/>
        </w:rPr>
        <w:t>Юнармии</w:t>
      </w:r>
      <w:proofErr w:type="spellEnd"/>
      <w:r w:rsidRPr="00F72CC7">
        <w:rPr>
          <w:rFonts w:eastAsia="Calibri"/>
          <w:sz w:val="28"/>
          <w:szCs w:val="28"/>
        </w:rPr>
        <w:t xml:space="preserve">, реализации проекта «Россия – страна возможностей»). </w:t>
      </w:r>
    </w:p>
    <w:p w:rsidR="006375A4" w:rsidRDefault="006375A4" w:rsidP="00755073">
      <w:pPr>
        <w:ind w:firstLine="709"/>
        <w:jc w:val="both"/>
        <w:rPr>
          <w:rFonts w:eastAsia="Calibri"/>
          <w:sz w:val="28"/>
          <w:szCs w:val="28"/>
        </w:rPr>
      </w:pPr>
      <w:r w:rsidRPr="005F6336">
        <w:rPr>
          <w:rFonts w:eastAsia="Calibri"/>
          <w:sz w:val="28"/>
          <w:szCs w:val="28"/>
        </w:rPr>
        <w:t>Внеурочная деятельность организована на основе реализации рабочих программ, разработанных педагогами.</w:t>
      </w:r>
    </w:p>
    <w:p w:rsidR="006375A4" w:rsidRPr="00F72CC7" w:rsidRDefault="006375A4" w:rsidP="00755073">
      <w:pPr>
        <w:pStyle w:val="a3"/>
        <w:tabs>
          <w:tab w:val="left" w:pos="709"/>
        </w:tabs>
        <w:ind w:firstLine="709"/>
        <w:jc w:val="both"/>
        <w:rPr>
          <w:rFonts w:eastAsia="Calibri"/>
        </w:rPr>
      </w:pPr>
      <w:r w:rsidRPr="00F72CC7">
        <w:rPr>
          <w:rFonts w:eastAsia="Calibri"/>
        </w:rPr>
        <w:t>К участию во внеурочной деятельности привлекаются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</w:t>
      </w:r>
    </w:p>
    <w:p w:rsidR="006375A4" w:rsidRPr="00F72CC7" w:rsidRDefault="006375A4" w:rsidP="00755073">
      <w:pPr>
        <w:pStyle w:val="a3"/>
        <w:tabs>
          <w:tab w:val="left" w:pos="709"/>
        </w:tabs>
        <w:ind w:firstLine="567"/>
        <w:jc w:val="both"/>
        <w:rPr>
          <w:rFonts w:eastAsia="Calibri"/>
        </w:rPr>
      </w:pPr>
      <w:r w:rsidRPr="00F72CC7">
        <w:rPr>
          <w:rFonts w:eastAsia="Calibri"/>
        </w:rPr>
        <w:t>В проведении внеурочной деятельности принимают участие все педагогические работники школы (учителя начальной школы, учителя-предметники, педагог-организатор, социальные педагоги, педагоги-психологи, учителя-дефектологи, учителя- логопеды, воспитатели, библиотекарь и др.).</w:t>
      </w:r>
    </w:p>
    <w:p w:rsidR="006375A4" w:rsidRPr="00F72CC7" w:rsidRDefault="006375A4" w:rsidP="00755073">
      <w:pPr>
        <w:pStyle w:val="a3"/>
        <w:tabs>
          <w:tab w:val="left" w:pos="709"/>
        </w:tabs>
        <w:ind w:firstLine="567"/>
        <w:jc w:val="both"/>
        <w:rPr>
          <w:rFonts w:eastAsia="Calibri"/>
        </w:rPr>
      </w:pPr>
      <w:r w:rsidRPr="00F72CC7">
        <w:rPr>
          <w:rFonts w:eastAsia="Calibri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8B2DEF" w:rsidRPr="006375A4" w:rsidRDefault="008B2DEF" w:rsidP="00755073">
      <w:pPr>
        <w:spacing w:after="225"/>
        <w:jc w:val="both"/>
        <w:rPr>
          <w:iCs/>
          <w:color w:val="222222"/>
          <w:sz w:val="28"/>
          <w:szCs w:val="28"/>
        </w:rPr>
      </w:pPr>
    </w:p>
    <w:tbl>
      <w:tblPr>
        <w:tblpPr w:leftFromText="180" w:rightFromText="180" w:vertAnchor="text" w:horzAnchor="page" w:tblpX="393" w:tblpY="-103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497"/>
      </w:tblGrid>
      <w:tr w:rsidR="00970309" w:rsidRPr="006375A4" w:rsidTr="00970309">
        <w:trPr>
          <w:trHeight w:val="54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lastRenderedPageBreak/>
              <w:t>Параллель</w:t>
            </w:r>
          </w:p>
        </w:tc>
        <w:tc>
          <w:tcPr>
            <w:tcW w:w="94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Направление</w:t>
            </w:r>
          </w:p>
        </w:tc>
      </w:tr>
      <w:tr w:rsidR="00970309" w:rsidRPr="006375A4" w:rsidTr="00970309">
        <w:trPr>
          <w:trHeight w:val="547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1-ые</w:t>
            </w:r>
          </w:p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 по функциональной грамотности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профориентационных</w:t>
            </w:r>
            <w:proofErr w:type="spellEnd"/>
            <w:r w:rsidRPr="006375A4">
              <w:rPr>
                <w:iCs/>
                <w:color w:val="222222"/>
                <w:sz w:val="28"/>
                <w:szCs w:val="28"/>
              </w:rPr>
              <w:t xml:space="preserve"> интересов и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коррекционно-развивающая область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2-ые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 по функциональной грамотности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профориентационных</w:t>
            </w:r>
            <w:proofErr w:type="spellEnd"/>
            <w:r w:rsidRPr="006375A4">
              <w:rPr>
                <w:iCs/>
                <w:color w:val="222222"/>
                <w:sz w:val="28"/>
                <w:szCs w:val="28"/>
              </w:rPr>
              <w:t xml:space="preserve"> интересов и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Занятия, направленные на удовлетворение социальных интересов и потребностей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коррекционно-развивающая область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3-и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 по функциональной грамотности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профориентационных</w:t>
            </w:r>
            <w:proofErr w:type="spellEnd"/>
            <w:r w:rsidRPr="006375A4">
              <w:rPr>
                <w:iCs/>
                <w:color w:val="222222"/>
                <w:sz w:val="28"/>
                <w:szCs w:val="28"/>
              </w:rPr>
              <w:t xml:space="preserve"> интересов и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коррекционно-развивающая область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4-ые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 по функциональной грамотности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профориентационных</w:t>
            </w:r>
            <w:proofErr w:type="spellEnd"/>
            <w:r w:rsidRPr="006375A4">
              <w:rPr>
                <w:iCs/>
                <w:color w:val="222222"/>
                <w:sz w:val="28"/>
                <w:szCs w:val="28"/>
              </w:rPr>
              <w:t xml:space="preserve"> интересов и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коррекционно-развивающая область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5-ые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Занятия по функциональной грамотности обучающихся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</w:t>
            </w: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профориентационных</w:t>
            </w:r>
            <w:proofErr w:type="spellEnd"/>
            <w:r w:rsidRPr="006375A4">
              <w:rPr>
                <w:iCs/>
                <w:color w:val="222222"/>
                <w:sz w:val="28"/>
                <w:szCs w:val="28"/>
              </w:rPr>
              <w:t xml:space="preserve"> интересов и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коррекционно-развивающая область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6-ые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rPr>
          <w:trHeight w:val="412"/>
        </w:trPr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7-ые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lastRenderedPageBreak/>
              <w:t>8-ые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9-ые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10-ые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  <w:tr w:rsidR="00970309" w:rsidRPr="006375A4" w:rsidTr="00970309">
        <w:tc>
          <w:tcPr>
            <w:tcW w:w="15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 xml:space="preserve">11-ые 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духовно-нравственное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физкультурно-спортивное и оздоровительное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социальное</w:t>
            </w:r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proofErr w:type="spellStart"/>
            <w:r w:rsidRPr="006375A4">
              <w:rPr>
                <w:iCs/>
                <w:color w:val="222222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970309" w:rsidRPr="006375A4" w:rsidTr="0097030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309" w:rsidRPr="006375A4" w:rsidRDefault="00970309" w:rsidP="00755073">
            <w:pPr>
              <w:spacing w:after="225"/>
              <w:jc w:val="both"/>
              <w:rPr>
                <w:iCs/>
                <w:color w:val="222222"/>
                <w:sz w:val="28"/>
                <w:szCs w:val="28"/>
              </w:rPr>
            </w:pPr>
            <w:r w:rsidRPr="006375A4">
              <w:rPr>
                <w:iCs/>
                <w:color w:val="222222"/>
                <w:sz w:val="28"/>
                <w:szCs w:val="28"/>
              </w:rPr>
              <w:t>общекультурное</w:t>
            </w:r>
          </w:p>
        </w:tc>
      </w:tr>
    </w:tbl>
    <w:p w:rsidR="00751F9A" w:rsidRPr="006375A4" w:rsidRDefault="00751F9A" w:rsidP="00755073">
      <w:pPr>
        <w:spacing w:after="225"/>
        <w:jc w:val="both"/>
        <w:rPr>
          <w:iCs/>
          <w:color w:val="222222"/>
          <w:sz w:val="28"/>
          <w:szCs w:val="28"/>
        </w:rPr>
      </w:pPr>
    </w:p>
    <w:p w:rsidR="000B1BC2" w:rsidRPr="002109A5" w:rsidRDefault="000B1BC2" w:rsidP="00755073">
      <w:pPr>
        <w:pStyle w:val="a3"/>
        <w:tabs>
          <w:tab w:val="left" w:pos="2226"/>
          <w:tab w:val="left" w:pos="2331"/>
          <w:tab w:val="left" w:pos="2691"/>
          <w:tab w:val="left" w:pos="2869"/>
          <w:tab w:val="left" w:pos="3036"/>
          <w:tab w:val="left" w:pos="3497"/>
          <w:tab w:val="left" w:pos="4324"/>
          <w:tab w:val="left" w:pos="4418"/>
          <w:tab w:val="left" w:pos="4959"/>
          <w:tab w:val="left" w:pos="5663"/>
          <w:tab w:val="left" w:pos="5968"/>
          <w:tab w:val="left" w:pos="6278"/>
          <w:tab w:val="left" w:pos="7000"/>
          <w:tab w:val="left" w:pos="7136"/>
          <w:tab w:val="left" w:pos="7472"/>
          <w:tab w:val="left" w:pos="7838"/>
          <w:tab w:val="left" w:pos="8641"/>
          <w:tab w:val="left" w:pos="9214"/>
          <w:tab w:val="left" w:pos="9245"/>
          <w:tab w:val="left" w:pos="9356"/>
        </w:tabs>
        <w:spacing w:before="1"/>
        <w:ind w:left="-142" w:right="283" w:firstLine="142"/>
        <w:jc w:val="both"/>
      </w:pPr>
      <w:r w:rsidRPr="002109A5">
        <w:t xml:space="preserve">Дополнительное </w:t>
      </w:r>
      <w:r w:rsidRPr="002109A5">
        <w:tab/>
      </w:r>
      <w:r w:rsidRPr="002109A5">
        <w:tab/>
        <w:t>образование</w:t>
      </w:r>
      <w:r w:rsidRPr="002109A5">
        <w:tab/>
        <w:t>обеспечивает</w:t>
      </w:r>
      <w:r w:rsidRPr="002109A5">
        <w:tab/>
        <w:t>расширение</w:t>
      </w:r>
      <w:r w:rsidR="008B2DEF">
        <w:t xml:space="preserve"> в</w:t>
      </w:r>
      <w:r w:rsidRPr="002109A5">
        <w:t>озможностей гуманитарной, эстетической, спортивной подготовки обучающихся через систему кружковой</w:t>
      </w:r>
      <w:r w:rsidRPr="002109A5">
        <w:tab/>
        <w:t>и</w:t>
      </w:r>
      <w:r w:rsidRPr="002109A5">
        <w:tab/>
        <w:t>секционной</w:t>
      </w:r>
      <w:r w:rsidRPr="002109A5">
        <w:tab/>
      </w:r>
      <w:r w:rsidRPr="002109A5">
        <w:tab/>
        <w:t>работы, внеклассной</w:t>
      </w:r>
      <w:r w:rsidRPr="002109A5">
        <w:tab/>
        <w:t>работы</w:t>
      </w:r>
      <w:r w:rsidRPr="002109A5">
        <w:tab/>
        <w:t>по предметам, организуемой  через</w:t>
      </w:r>
      <w:r w:rsidRPr="002109A5">
        <w:rPr>
          <w:spacing w:val="-23"/>
        </w:rPr>
        <w:t xml:space="preserve"> </w:t>
      </w:r>
      <w:r w:rsidRPr="002109A5">
        <w:t>предметные</w:t>
      </w:r>
      <w:r w:rsidRPr="002109A5">
        <w:rPr>
          <w:spacing w:val="25"/>
        </w:rPr>
        <w:t xml:space="preserve"> </w:t>
      </w:r>
      <w:r w:rsidRPr="002109A5">
        <w:t>олимпиады,</w:t>
      </w:r>
      <w:r w:rsidRPr="002109A5">
        <w:tab/>
        <w:t>предметные недели, конкурсы.  Для отдельных учащихся (учащихся с ОВЗ, детей-инвалидов, детей, обучающихся на дому) предоставляется возможность создания индивидуальных учебных планов в соответствии с локальными актами  Школы и действующим законодательством.  В течение учебного года учащиеся Школы принимали активное участие</w:t>
      </w:r>
      <w:r w:rsidRPr="002109A5">
        <w:rPr>
          <w:spacing w:val="-6"/>
        </w:rPr>
        <w:t xml:space="preserve"> </w:t>
      </w:r>
      <w:r w:rsidRPr="002109A5">
        <w:t>в интеллектуальных, спортивных конкурсах и олимпиадах.</w:t>
      </w:r>
    </w:p>
    <w:p w:rsidR="00B932DC" w:rsidRPr="002109A5" w:rsidRDefault="000B1BC2" w:rsidP="00755073">
      <w:pPr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Инновационная и экспериментальная деятельность</w:t>
      </w:r>
    </w:p>
    <w:p w:rsidR="00B932DC" w:rsidRDefault="00B932DC" w:rsidP="00755073">
      <w:pPr>
        <w:jc w:val="both"/>
        <w:rPr>
          <w:sz w:val="28"/>
          <w:szCs w:val="28"/>
        </w:rPr>
      </w:pPr>
      <w:r w:rsidRPr="002109A5">
        <w:rPr>
          <w:sz w:val="28"/>
          <w:szCs w:val="28"/>
        </w:rPr>
        <w:t>В 202</w:t>
      </w:r>
      <w:r w:rsidR="007A38C0">
        <w:rPr>
          <w:sz w:val="28"/>
          <w:szCs w:val="28"/>
        </w:rPr>
        <w:t>5</w:t>
      </w:r>
      <w:r w:rsidRPr="002109A5">
        <w:rPr>
          <w:sz w:val="28"/>
          <w:szCs w:val="28"/>
        </w:rPr>
        <w:t xml:space="preserve"> году Школа принимала активное участие в работе следующих региональных площадок и экспериментах:</w:t>
      </w:r>
    </w:p>
    <w:p w:rsidR="007A38C0" w:rsidRDefault="007A38C0" w:rsidP="00755073">
      <w:pPr>
        <w:jc w:val="both"/>
        <w:rPr>
          <w:sz w:val="28"/>
          <w:szCs w:val="28"/>
        </w:rPr>
      </w:pPr>
    </w:p>
    <w:p w:rsidR="007A38C0" w:rsidRDefault="007A38C0" w:rsidP="00755073">
      <w:pPr>
        <w:jc w:val="both"/>
        <w:rPr>
          <w:sz w:val="28"/>
          <w:szCs w:val="28"/>
        </w:rPr>
      </w:pPr>
    </w:p>
    <w:p w:rsidR="007A38C0" w:rsidRPr="002109A5" w:rsidRDefault="007A38C0" w:rsidP="00755073">
      <w:pPr>
        <w:jc w:val="both"/>
        <w:rPr>
          <w:sz w:val="28"/>
          <w:szCs w:val="28"/>
        </w:rPr>
      </w:pPr>
    </w:p>
    <w:p w:rsidR="0063660A" w:rsidRDefault="0063660A" w:rsidP="00755073">
      <w:pPr>
        <w:pStyle w:val="1"/>
        <w:numPr>
          <w:ilvl w:val="0"/>
          <w:numId w:val="3"/>
        </w:numPr>
        <w:tabs>
          <w:tab w:val="left" w:pos="1058"/>
        </w:tabs>
        <w:spacing w:before="89"/>
        <w:ind w:left="1057" w:hanging="453"/>
        <w:jc w:val="both"/>
      </w:pPr>
      <w:r w:rsidRPr="002109A5">
        <w:t>Содержание и качество</w:t>
      </w:r>
      <w:r w:rsidRPr="002109A5">
        <w:rPr>
          <w:spacing w:val="-3"/>
        </w:rPr>
        <w:t xml:space="preserve"> </w:t>
      </w:r>
      <w:r w:rsidRPr="002109A5">
        <w:t>подготовки</w:t>
      </w:r>
      <w:r w:rsidR="00155219" w:rsidRPr="002109A5">
        <w:t xml:space="preserve">. </w:t>
      </w:r>
    </w:p>
    <w:tbl>
      <w:tblPr>
        <w:tblStyle w:val="TableNormal"/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795"/>
        <w:gridCol w:w="1795"/>
        <w:gridCol w:w="1796"/>
      </w:tblGrid>
      <w:tr w:rsidR="00FA36F1" w:rsidRPr="002109A5" w:rsidTr="00A77B5A">
        <w:trPr>
          <w:trHeight w:val="791"/>
        </w:trPr>
        <w:tc>
          <w:tcPr>
            <w:tcW w:w="568" w:type="dxa"/>
          </w:tcPr>
          <w:p w:rsidR="00FA36F1" w:rsidRPr="002109A5" w:rsidRDefault="00FA36F1" w:rsidP="00A77B5A">
            <w:pPr>
              <w:pStyle w:val="TableParagraph"/>
              <w:ind w:left="113" w:firstLine="48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Параметры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статистики</w:t>
            </w:r>
            <w:proofErr w:type="spellEnd"/>
          </w:p>
        </w:tc>
        <w:tc>
          <w:tcPr>
            <w:tcW w:w="1795" w:type="dxa"/>
          </w:tcPr>
          <w:p w:rsidR="007A38C0" w:rsidRDefault="007A38C0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2022-2023</w:t>
            </w:r>
          </w:p>
          <w:p w:rsidR="00FA36F1" w:rsidRPr="002109A5" w:rsidRDefault="007A38C0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795" w:type="dxa"/>
          </w:tcPr>
          <w:p w:rsidR="00FA36F1" w:rsidRPr="002109A5" w:rsidRDefault="007A38C0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2023 -2024 учебный год</w:t>
            </w:r>
          </w:p>
        </w:tc>
        <w:tc>
          <w:tcPr>
            <w:tcW w:w="1796" w:type="dxa"/>
          </w:tcPr>
          <w:p w:rsidR="00FA36F1" w:rsidRPr="002109A5" w:rsidRDefault="007A38C0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2024-2025 учебный год</w:t>
            </w:r>
          </w:p>
        </w:tc>
      </w:tr>
      <w:tr w:rsidR="0028756B" w:rsidRPr="002109A5" w:rsidTr="00A77B5A">
        <w:trPr>
          <w:trHeight w:val="1289"/>
        </w:trPr>
        <w:tc>
          <w:tcPr>
            <w:tcW w:w="568" w:type="dxa"/>
          </w:tcPr>
          <w:p w:rsidR="0028756B" w:rsidRPr="002109A5" w:rsidRDefault="0028756B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8756B" w:rsidRPr="004D2C1D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proofErr w:type="spellStart"/>
            <w:r w:rsidRPr="002109A5">
              <w:rPr>
                <w:sz w:val="28"/>
                <w:szCs w:val="28"/>
              </w:rPr>
              <w:t>Количество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детей</w:t>
            </w:r>
            <w:proofErr w:type="spellEnd"/>
            <w:r w:rsidRPr="002109A5">
              <w:rPr>
                <w:sz w:val="28"/>
                <w:szCs w:val="28"/>
              </w:rPr>
              <w:t xml:space="preserve">, </w:t>
            </w:r>
          </w:p>
          <w:p w:rsidR="0028756B" w:rsidRPr="004D2C1D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proofErr w:type="spellStart"/>
            <w:r w:rsidRPr="002109A5">
              <w:rPr>
                <w:sz w:val="28"/>
                <w:szCs w:val="28"/>
              </w:rPr>
              <w:t>обучавшихся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на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конец</w:t>
            </w:r>
            <w:proofErr w:type="spellEnd"/>
          </w:p>
          <w:p w:rsidR="0028756B" w:rsidRPr="0028756B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28756B">
              <w:rPr>
                <w:sz w:val="28"/>
                <w:szCs w:val="28"/>
                <w:lang w:val="ru-RU"/>
              </w:rPr>
              <w:t>учебного года в том</w:t>
            </w:r>
          </w:p>
          <w:p w:rsidR="0028756B" w:rsidRPr="004D2C1D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proofErr w:type="gramStart"/>
            <w:r w:rsidRPr="0028756B">
              <w:rPr>
                <w:sz w:val="28"/>
                <w:szCs w:val="28"/>
                <w:lang w:val="ru-RU"/>
              </w:rPr>
              <w:t>числе</w:t>
            </w:r>
            <w:proofErr w:type="gramEnd"/>
            <w:r w:rsidRPr="0028756B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795" w:type="dxa"/>
          </w:tcPr>
          <w:p w:rsidR="0028756B" w:rsidRPr="002109A5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1705</w:t>
            </w:r>
          </w:p>
        </w:tc>
        <w:tc>
          <w:tcPr>
            <w:tcW w:w="1795" w:type="dxa"/>
          </w:tcPr>
          <w:p w:rsidR="0028756B" w:rsidRPr="002109A5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1789</w:t>
            </w:r>
          </w:p>
        </w:tc>
        <w:tc>
          <w:tcPr>
            <w:tcW w:w="1796" w:type="dxa"/>
          </w:tcPr>
          <w:p w:rsidR="0028756B" w:rsidRPr="002109A5" w:rsidRDefault="0028756B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1578</w:t>
            </w:r>
          </w:p>
        </w:tc>
      </w:tr>
      <w:tr w:rsidR="00FA36F1" w:rsidRPr="002109A5" w:rsidTr="00A77B5A">
        <w:trPr>
          <w:trHeight w:val="274"/>
        </w:trPr>
        <w:tc>
          <w:tcPr>
            <w:tcW w:w="568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начальная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FA36F1" w:rsidRPr="004D2C1D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931</w:t>
            </w:r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892</w:t>
            </w:r>
          </w:p>
        </w:tc>
        <w:tc>
          <w:tcPr>
            <w:tcW w:w="1796" w:type="dxa"/>
          </w:tcPr>
          <w:p w:rsidR="00FA36F1" w:rsidRPr="002109A5" w:rsidRDefault="008F4C12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625</w:t>
            </w:r>
          </w:p>
        </w:tc>
      </w:tr>
      <w:tr w:rsidR="00FA36F1" w:rsidRPr="002109A5" w:rsidTr="00A77B5A">
        <w:trPr>
          <w:trHeight w:val="397"/>
        </w:trPr>
        <w:tc>
          <w:tcPr>
            <w:tcW w:w="568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основная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711</w:t>
            </w:r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829</w:t>
            </w:r>
          </w:p>
        </w:tc>
        <w:tc>
          <w:tcPr>
            <w:tcW w:w="1796" w:type="dxa"/>
          </w:tcPr>
          <w:p w:rsidR="00FA36F1" w:rsidRPr="002109A5" w:rsidRDefault="008F4C12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859</w:t>
            </w:r>
          </w:p>
        </w:tc>
      </w:tr>
      <w:tr w:rsidR="00FA36F1" w:rsidRPr="002109A5" w:rsidTr="00A77B5A">
        <w:trPr>
          <w:trHeight w:val="395"/>
        </w:trPr>
        <w:tc>
          <w:tcPr>
            <w:tcW w:w="568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средняя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796" w:type="dxa"/>
          </w:tcPr>
          <w:p w:rsidR="00FA36F1" w:rsidRPr="002109A5" w:rsidRDefault="008F4C12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FA36F1" w:rsidRPr="002109A5" w:rsidTr="00A77B5A">
        <w:trPr>
          <w:trHeight w:val="975"/>
        </w:trPr>
        <w:tc>
          <w:tcPr>
            <w:tcW w:w="568" w:type="dxa"/>
            <w:vMerge w:val="restart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A36F1" w:rsidRPr="000475FE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1795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1795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FA36F1" w:rsidRPr="004D2C1D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  <w:p w:rsidR="00FA36F1" w:rsidRPr="004D2C1D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A77B5A" w:rsidRPr="002109A5" w:rsidTr="00A77B5A">
        <w:trPr>
          <w:trHeight w:val="331"/>
        </w:trPr>
        <w:tc>
          <w:tcPr>
            <w:tcW w:w="568" w:type="dxa"/>
            <w:vMerge/>
          </w:tcPr>
          <w:p w:rsidR="00A77B5A" w:rsidRPr="000475FE" w:rsidRDefault="00A77B5A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A77B5A" w:rsidRPr="002109A5" w:rsidRDefault="00A77B5A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начальная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795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96" w:type="dxa"/>
          </w:tcPr>
          <w:p w:rsidR="00A77B5A" w:rsidRDefault="00A77B5A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</w:tr>
      <w:tr w:rsidR="00FA36F1" w:rsidRPr="002109A5" w:rsidTr="00A77B5A">
        <w:trPr>
          <w:trHeight w:val="395"/>
        </w:trPr>
        <w:tc>
          <w:tcPr>
            <w:tcW w:w="568" w:type="dxa"/>
            <w:vMerge/>
          </w:tcPr>
          <w:p w:rsidR="00FA36F1" w:rsidRPr="002109A5" w:rsidRDefault="00FA36F1" w:rsidP="00A77B5A">
            <w:pPr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основная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FA36F1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9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A36F1" w:rsidRPr="002109A5" w:rsidTr="00A77B5A">
        <w:trPr>
          <w:trHeight w:val="396"/>
        </w:trPr>
        <w:tc>
          <w:tcPr>
            <w:tcW w:w="568" w:type="dxa"/>
            <w:vMerge/>
          </w:tcPr>
          <w:p w:rsidR="00FA36F1" w:rsidRPr="002109A5" w:rsidRDefault="00FA36F1" w:rsidP="00A77B5A">
            <w:pPr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средняя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–</w:t>
            </w:r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9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33767E" w:rsidRPr="002109A5" w:rsidTr="00A77B5A">
        <w:trPr>
          <w:trHeight w:val="401"/>
        </w:trPr>
        <w:tc>
          <w:tcPr>
            <w:tcW w:w="568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Не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получили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аттестата</w:t>
            </w:r>
            <w:proofErr w:type="spellEnd"/>
            <w:r w:rsidRPr="002109A5">
              <w:rPr>
                <w:sz w:val="28"/>
                <w:szCs w:val="28"/>
              </w:rPr>
              <w:t>:</w:t>
            </w:r>
          </w:p>
        </w:tc>
        <w:tc>
          <w:tcPr>
            <w:tcW w:w="1795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1795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:rsidR="0033767E" w:rsidRPr="002109A5" w:rsidRDefault="0033767E" w:rsidP="00A77B5A">
            <w:pPr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33767E" w:rsidRPr="002109A5" w:rsidTr="00A77B5A">
        <w:trPr>
          <w:trHeight w:val="70"/>
        </w:trPr>
        <w:tc>
          <w:tcPr>
            <w:tcW w:w="568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об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основном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общем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1795" w:type="dxa"/>
          </w:tcPr>
          <w:p w:rsidR="0033767E" w:rsidRPr="002109A5" w:rsidRDefault="0033767E" w:rsidP="00A77B5A">
            <w:pPr>
              <w:pStyle w:val="TableParagraph"/>
              <w:ind w:left="113"/>
              <w:rPr>
                <w:sz w:val="28"/>
                <w:szCs w:val="28"/>
                <w:lang w:val="ru-RU"/>
              </w:rPr>
            </w:pPr>
          </w:p>
        </w:tc>
        <w:tc>
          <w:tcPr>
            <w:tcW w:w="1795" w:type="dxa"/>
          </w:tcPr>
          <w:p w:rsidR="0033767E" w:rsidRPr="00A77B5A" w:rsidRDefault="00A77B5A" w:rsidP="00A77B5A">
            <w:pPr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96" w:type="dxa"/>
          </w:tcPr>
          <w:p w:rsidR="0033767E" w:rsidRPr="002109A5" w:rsidRDefault="00A77B5A" w:rsidP="00A77B5A">
            <w:pPr>
              <w:ind w:lef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A36F1" w:rsidRPr="002109A5" w:rsidTr="00A77B5A">
        <w:trPr>
          <w:trHeight w:val="355"/>
        </w:trPr>
        <w:tc>
          <w:tcPr>
            <w:tcW w:w="568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– </w:t>
            </w:r>
            <w:proofErr w:type="spellStart"/>
            <w:r w:rsidRPr="002109A5">
              <w:rPr>
                <w:sz w:val="28"/>
                <w:szCs w:val="28"/>
              </w:rPr>
              <w:t>среднем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общем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–</w:t>
            </w:r>
          </w:p>
        </w:tc>
        <w:tc>
          <w:tcPr>
            <w:tcW w:w="1795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w w:val="99"/>
                <w:sz w:val="28"/>
                <w:szCs w:val="28"/>
                <w:lang w:val="ru-RU"/>
              </w:rPr>
            </w:pPr>
            <w:r w:rsidRPr="002109A5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796" w:type="dxa"/>
          </w:tcPr>
          <w:p w:rsidR="00FA36F1" w:rsidRPr="002109A5" w:rsidRDefault="00FA36F1" w:rsidP="00A77B5A">
            <w:pPr>
              <w:pStyle w:val="TableParagraph"/>
              <w:ind w:left="113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-</w:t>
            </w:r>
          </w:p>
        </w:tc>
      </w:tr>
    </w:tbl>
    <w:p w:rsidR="0063660A" w:rsidRPr="002109A5" w:rsidRDefault="0063660A" w:rsidP="00755073">
      <w:pPr>
        <w:pStyle w:val="a3"/>
        <w:spacing w:before="6"/>
        <w:jc w:val="both"/>
        <w:rPr>
          <w:b/>
        </w:rPr>
      </w:pPr>
    </w:p>
    <w:p w:rsidR="0063660A" w:rsidRPr="002109A5" w:rsidRDefault="0063660A" w:rsidP="00755073">
      <w:pPr>
        <w:pStyle w:val="a3"/>
        <w:ind w:left="605" w:right="480"/>
        <w:jc w:val="both"/>
      </w:pPr>
      <w:r w:rsidRPr="002109A5">
        <w:t xml:space="preserve"> Следует отметить, что на уровне начального общего образования все классы имеют качество знаний выше </w:t>
      </w:r>
      <w:r w:rsidR="0033767E">
        <w:t>60</w:t>
      </w:r>
      <w:r w:rsidRPr="002109A5">
        <w:t xml:space="preserve">%. На уровне основного общего образования таких классов </w:t>
      </w:r>
      <w:r w:rsidR="00A77B5A">
        <w:t>36,6</w:t>
      </w:r>
      <w:r w:rsidRPr="002109A5">
        <w:t>%, на уровне среднего общего образования -</w:t>
      </w:r>
      <w:r w:rsidR="008B2DEF">
        <w:t xml:space="preserve"> </w:t>
      </w:r>
      <w:r w:rsidR="00A77B5A">
        <w:t>75</w:t>
      </w:r>
      <w:r w:rsidRPr="002109A5">
        <w:t xml:space="preserve">%.  Текущий контроль и промежуточная аттестация проводятся в соответствии с локальными актами </w:t>
      </w:r>
      <w:r w:rsidR="00495EE0" w:rsidRPr="002109A5">
        <w:t xml:space="preserve"> </w:t>
      </w:r>
      <w:r w:rsidRPr="002109A5">
        <w:t xml:space="preserve">Школы и действующим законодательством в сфере образования. Промежуточная аттестация подразделяется на текущую (включающую поурочное, тематическое оценивание результатов работы обучающихся) и промежуточную с аттестационными испытаниями и без аттестационных испытаний. Система оценок при аттестации – </w:t>
      </w:r>
      <w:proofErr w:type="spellStart"/>
      <w:r w:rsidRPr="002109A5">
        <w:t>пятибальная</w:t>
      </w:r>
      <w:proofErr w:type="spellEnd"/>
      <w:r w:rsidRPr="002109A5">
        <w:t xml:space="preserve"> и (или) «зачётная».</w:t>
      </w:r>
    </w:p>
    <w:p w:rsidR="0063660A" w:rsidRPr="002109A5" w:rsidRDefault="0063660A" w:rsidP="00755073">
      <w:pPr>
        <w:pStyle w:val="a3"/>
        <w:spacing w:before="2"/>
        <w:ind w:left="605" w:right="415"/>
        <w:jc w:val="both"/>
      </w:pPr>
      <w:r w:rsidRPr="002109A5">
        <w:t>Основными формами контроля освоения учебных программ на всех этапах реализации образовательных программ являются:</w:t>
      </w:r>
    </w:p>
    <w:p w:rsidR="0063660A" w:rsidRPr="002109A5" w:rsidRDefault="0063660A" w:rsidP="00755073">
      <w:pPr>
        <w:pStyle w:val="a3"/>
        <w:ind w:left="605"/>
        <w:jc w:val="both"/>
      </w:pPr>
      <w:r w:rsidRPr="002109A5">
        <w:t>-контрольные работы,</w:t>
      </w:r>
    </w:p>
    <w:p w:rsidR="0063660A" w:rsidRPr="002109A5" w:rsidRDefault="0063660A" w:rsidP="00755073">
      <w:pPr>
        <w:pStyle w:val="a3"/>
        <w:spacing w:before="51"/>
        <w:ind w:left="605"/>
        <w:jc w:val="both"/>
      </w:pPr>
      <w:r w:rsidRPr="002109A5">
        <w:t>-тематические тесты,</w:t>
      </w:r>
    </w:p>
    <w:p w:rsidR="0063660A" w:rsidRPr="002109A5" w:rsidRDefault="0063660A" w:rsidP="00755073">
      <w:pPr>
        <w:pStyle w:val="a3"/>
        <w:spacing w:before="48"/>
        <w:ind w:left="605"/>
        <w:jc w:val="both"/>
      </w:pPr>
      <w:r w:rsidRPr="002109A5">
        <w:t>-зачёты,</w:t>
      </w:r>
    </w:p>
    <w:p w:rsidR="0063660A" w:rsidRPr="002109A5" w:rsidRDefault="0063660A" w:rsidP="00755073">
      <w:pPr>
        <w:pStyle w:val="a3"/>
        <w:spacing w:before="47"/>
        <w:ind w:left="605"/>
        <w:jc w:val="both"/>
      </w:pPr>
      <w:r w:rsidRPr="002109A5">
        <w:t>-текущая успеваемость,</w:t>
      </w:r>
    </w:p>
    <w:p w:rsidR="0063660A" w:rsidRPr="002109A5" w:rsidRDefault="0063660A" w:rsidP="00755073">
      <w:pPr>
        <w:pStyle w:val="a3"/>
        <w:spacing w:before="48"/>
        <w:ind w:left="605"/>
        <w:jc w:val="both"/>
      </w:pPr>
      <w:r w:rsidRPr="002109A5">
        <w:t>-учёт творческих достижений учащихся.</w:t>
      </w:r>
    </w:p>
    <w:p w:rsidR="0063660A" w:rsidRPr="002109A5" w:rsidRDefault="0063660A" w:rsidP="00755073">
      <w:pPr>
        <w:pStyle w:val="a3"/>
        <w:spacing w:before="50"/>
        <w:ind w:left="605" w:right="405"/>
        <w:jc w:val="both"/>
      </w:pPr>
      <w:r w:rsidRPr="002109A5">
        <w:t>В 20</w:t>
      </w:r>
      <w:r w:rsidR="002112A6" w:rsidRPr="002109A5">
        <w:t>2</w:t>
      </w:r>
      <w:r w:rsidR="000475FE">
        <w:t>5</w:t>
      </w:r>
      <w:r w:rsidRPr="002109A5">
        <w:t xml:space="preserve"> году учащиеся 4 и 5 - 8-х и 11 класса </w:t>
      </w:r>
      <w:r w:rsidR="002112A6" w:rsidRPr="002109A5">
        <w:t xml:space="preserve">приняли </w:t>
      </w:r>
      <w:r w:rsidRPr="002109A5">
        <w:t xml:space="preserve"> участ</w:t>
      </w:r>
      <w:r w:rsidR="002112A6" w:rsidRPr="002109A5">
        <w:t xml:space="preserve">ие </w:t>
      </w:r>
      <w:r w:rsidRPr="002109A5">
        <w:t xml:space="preserve"> во Всероссийских проверочных работах по учебным предметам: 4 </w:t>
      </w:r>
      <w:proofErr w:type="gramStart"/>
      <w:r w:rsidRPr="002109A5">
        <w:t>классы-русский</w:t>
      </w:r>
      <w:proofErr w:type="gramEnd"/>
      <w:r w:rsidRPr="002109A5">
        <w:t xml:space="preserve"> язык, математика, окружающий мир.</w:t>
      </w:r>
    </w:p>
    <w:p w:rsidR="0063660A" w:rsidRPr="002109A5" w:rsidRDefault="0063660A" w:rsidP="00755073">
      <w:pPr>
        <w:pStyle w:val="a3"/>
        <w:ind w:left="605" w:right="404"/>
        <w:jc w:val="both"/>
      </w:pPr>
      <w:r w:rsidRPr="002109A5">
        <w:t>5-8 классы – русский язык, математика, биология,</w:t>
      </w:r>
      <w:r w:rsidR="00495EE0" w:rsidRPr="002109A5">
        <w:t xml:space="preserve"> химия, физика,</w:t>
      </w:r>
      <w:r w:rsidRPr="002109A5">
        <w:t xml:space="preserve"> история, обществознание, география,</w:t>
      </w:r>
      <w:r w:rsidR="002112A6" w:rsidRPr="002109A5">
        <w:t xml:space="preserve"> иностранные языки,</w:t>
      </w:r>
      <w:r w:rsidRPr="002109A5">
        <w:t xml:space="preserve"> 11 класс – история,</w:t>
      </w:r>
      <w:r w:rsidR="00565A82">
        <w:t xml:space="preserve"> биологии</w:t>
      </w:r>
      <w:r w:rsidR="002112A6" w:rsidRPr="002109A5">
        <w:t>.</w:t>
      </w:r>
      <w:r w:rsidRPr="002109A5">
        <w:t xml:space="preserve"> Данный вид работы позволил осуществить диагностику достижений предметных результатов, уровня </w:t>
      </w:r>
      <w:proofErr w:type="spellStart"/>
      <w:r w:rsidRPr="002109A5">
        <w:t>сформированности</w:t>
      </w:r>
      <w:proofErr w:type="spellEnd"/>
      <w:r w:rsidRPr="002109A5">
        <w:t xml:space="preserve"> универсальных учебных действий и овладения </w:t>
      </w:r>
      <w:proofErr w:type="spellStart"/>
      <w:r w:rsidRPr="002109A5">
        <w:t>межпредметными</w:t>
      </w:r>
      <w:proofErr w:type="spellEnd"/>
      <w:r w:rsidRPr="002109A5">
        <w:t xml:space="preserve"> понятиями.</w:t>
      </w:r>
    </w:p>
    <w:p w:rsidR="002F1813" w:rsidRPr="002109A5" w:rsidRDefault="0063660A" w:rsidP="00755073">
      <w:pPr>
        <w:pStyle w:val="a3"/>
        <w:spacing w:before="1"/>
        <w:ind w:right="160"/>
        <w:jc w:val="both"/>
        <w:rPr>
          <w:b/>
          <w:u w:val="single"/>
        </w:rPr>
      </w:pPr>
      <w:r w:rsidRPr="002109A5">
        <w:rPr>
          <w:spacing w:val="-71"/>
          <w:u w:val="single"/>
        </w:rPr>
        <w:t xml:space="preserve"> </w:t>
      </w:r>
    </w:p>
    <w:p w:rsidR="000475FE" w:rsidRDefault="000475FE" w:rsidP="00755073">
      <w:pPr>
        <w:pStyle w:val="a3"/>
        <w:shd w:val="clear" w:color="auto" w:fill="FFFFFF" w:themeFill="background1"/>
        <w:spacing w:before="1"/>
        <w:ind w:right="160"/>
        <w:jc w:val="both"/>
        <w:rPr>
          <w:b/>
          <w:u w:val="single"/>
        </w:rPr>
      </w:pPr>
    </w:p>
    <w:p w:rsidR="000475FE" w:rsidRDefault="000475FE" w:rsidP="00755073">
      <w:pPr>
        <w:pStyle w:val="a3"/>
        <w:shd w:val="clear" w:color="auto" w:fill="FFFFFF" w:themeFill="background1"/>
        <w:spacing w:before="1"/>
        <w:ind w:right="160"/>
        <w:jc w:val="both"/>
        <w:rPr>
          <w:b/>
          <w:u w:val="single"/>
        </w:rPr>
      </w:pPr>
    </w:p>
    <w:p w:rsidR="000475FE" w:rsidRDefault="000475FE" w:rsidP="00755073">
      <w:pPr>
        <w:pStyle w:val="a3"/>
        <w:shd w:val="clear" w:color="auto" w:fill="FFFFFF" w:themeFill="background1"/>
        <w:spacing w:before="1"/>
        <w:ind w:right="160"/>
        <w:jc w:val="both"/>
        <w:rPr>
          <w:b/>
          <w:u w:val="single"/>
        </w:rPr>
      </w:pPr>
    </w:p>
    <w:p w:rsidR="0063660A" w:rsidRPr="002E7CD0" w:rsidRDefault="0063660A" w:rsidP="00755073">
      <w:pPr>
        <w:pStyle w:val="a3"/>
        <w:shd w:val="clear" w:color="auto" w:fill="FFFFFF" w:themeFill="background1"/>
        <w:spacing w:before="1"/>
        <w:ind w:right="160"/>
        <w:jc w:val="both"/>
        <w:rPr>
          <w:b/>
        </w:rPr>
      </w:pPr>
      <w:r w:rsidRPr="002E7CD0">
        <w:rPr>
          <w:b/>
          <w:u w:val="single"/>
        </w:rPr>
        <w:t xml:space="preserve">Результаты освоения учащимися программ начального общего образования </w:t>
      </w:r>
      <w:proofErr w:type="gramStart"/>
      <w:r w:rsidRPr="002E7CD0">
        <w:rPr>
          <w:b/>
          <w:spacing w:val="3"/>
          <w:u w:val="single"/>
        </w:rPr>
        <w:t>по</w:t>
      </w:r>
      <w:proofErr w:type="gramEnd"/>
    </w:p>
    <w:p w:rsidR="0063660A" w:rsidRPr="002E7CD0" w:rsidRDefault="0063660A" w:rsidP="00755073">
      <w:pPr>
        <w:pStyle w:val="a3"/>
        <w:shd w:val="clear" w:color="auto" w:fill="FFFFFF" w:themeFill="background1"/>
        <w:spacing w:before="2"/>
        <w:ind w:right="157"/>
        <w:jc w:val="both"/>
        <w:rPr>
          <w:b/>
        </w:rPr>
      </w:pPr>
      <w:r w:rsidRPr="002E7CD0">
        <w:rPr>
          <w:b/>
          <w:spacing w:val="-71"/>
          <w:u w:val="single"/>
        </w:rPr>
        <w:t xml:space="preserve"> </w:t>
      </w:r>
      <w:r w:rsidRPr="002E7CD0">
        <w:rPr>
          <w:b/>
          <w:u w:val="single"/>
        </w:rPr>
        <w:t>показателю «успеваемость» в 20</w:t>
      </w:r>
      <w:r w:rsidR="002112A6" w:rsidRPr="002E7CD0">
        <w:rPr>
          <w:b/>
          <w:u w:val="single"/>
        </w:rPr>
        <w:t>2</w:t>
      </w:r>
      <w:r w:rsidR="000475FE">
        <w:rPr>
          <w:b/>
          <w:u w:val="single"/>
        </w:rPr>
        <w:t>5</w:t>
      </w:r>
      <w:r w:rsidRPr="002E7CD0">
        <w:rPr>
          <w:b/>
          <w:u w:val="single"/>
        </w:rPr>
        <w:t xml:space="preserve"> учебном году</w:t>
      </w:r>
    </w:p>
    <w:p w:rsidR="0063660A" w:rsidRPr="002E7CD0" w:rsidRDefault="0063660A" w:rsidP="00755073">
      <w:pPr>
        <w:pStyle w:val="a3"/>
        <w:shd w:val="clear" w:color="auto" w:fill="FFFFFF" w:themeFill="background1"/>
        <w:jc w:val="both"/>
        <w:rPr>
          <w:b/>
        </w:rPr>
      </w:pPr>
    </w:p>
    <w:p w:rsidR="0063660A" w:rsidRPr="002109A5" w:rsidRDefault="0063660A" w:rsidP="00755073">
      <w:pPr>
        <w:pStyle w:val="a3"/>
        <w:spacing w:before="1"/>
        <w:jc w:val="both"/>
      </w:pPr>
    </w:p>
    <w:tbl>
      <w:tblPr>
        <w:tblStyle w:val="TableNormal"/>
        <w:tblW w:w="1057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76"/>
        <w:gridCol w:w="825"/>
        <w:gridCol w:w="742"/>
        <w:gridCol w:w="817"/>
        <w:gridCol w:w="709"/>
        <w:gridCol w:w="850"/>
        <w:gridCol w:w="457"/>
        <w:gridCol w:w="1020"/>
        <w:gridCol w:w="430"/>
        <w:gridCol w:w="1070"/>
        <w:gridCol w:w="709"/>
        <w:gridCol w:w="842"/>
        <w:gridCol w:w="512"/>
      </w:tblGrid>
      <w:tr w:rsidR="0063660A" w:rsidRPr="002109A5" w:rsidTr="00FA36F1">
        <w:trPr>
          <w:trHeight w:val="239"/>
        </w:trPr>
        <w:tc>
          <w:tcPr>
            <w:tcW w:w="711" w:type="dxa"/>
            <w:vMerge w:val="restart"/>
          </w:tcPr>
          <w:p w:rsidR="0063660A" w:rsidRPr="002109A5" w:rsidRDefault="0063660A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3660A" w:rsidRPr="002109A5" w:rsidRDefault="0063660A" w:rsidP="00755073">
            <w:pPr>
              <w:pStyle w:val="TableParagraph"/>
              <w:spacing w:before="8"/>
              <w:jc w:val="both"/>
              <w:rPr>
                <w:sz w:val="28"/>
                <w:szCs w:val="28"/>
                <w:lang w:val="ru-RU"/>
              </w:rPr>
            </w:pPr>
          </w:p>
          <w:p w:rsidR="0063660A" w:rsidRPr="002109A5" w:rsidRDefault="0063660A" w:rsidP="00755073">
            <w:pPr>
              <w:pStyle w:val="TableParagraph"/>
              <w:ind w:left="295" w:right="17" w:hanging="183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w w:val="95"/>
                <w:sz w:val="28"/>
                <w:szCs w:val="28"/>
              </w:rPr>
              <w:t>Класс</w:t>
            </w:r>
            <w:proofErr w:type="spellEnd"/>
            <w:r w:rsidRPr="002109A5">
              <w:rPr>
                <w:w w:val="95"/>
                <w:sz w:val="28"/>
                <w:szCs w:val="28"/>
              </w:rPr>
              <w:t xml:space="preserve"> </w:t>
            </w:r>
            <w:r w:rsidRPr="002109A5">
              <w:rPr>
                <w:sz w:val="28"/>
                <w:szCs w:val="28"/>
              </w:rPr>
              <w:t>ы</w:t>
            </w:r>
          </w:p>
        </w:tc>
        <w:tc>
          <w:tcPr>
            <w:tcW w:w="876" w:type="dxa"/>
            <w:vMerge w:val="restart"/>
          </w:tcPr>
          <w:p w:rsidR="0063660A" w:rsidRPr="002109A5" w:rsidRDefault="0063660A" w:rsidP="00755073">
            <w:pPr>
              <w:pStyle w:val="TableParagraph"/>
              <w:spacing w:before="8"/>
              <w:jc w:val="both"/>
              <w:rPr>
                <w:sz w:val="28"/>
                <w:szCs w:val="28"/>
              </w:rPr>
            </w:pPr>
          </w:p>
          <w:p w:rsidR="0063660A" w:rsidRPr="002109A5" w:rsidRDefault="0063660A" w:rsidP="00755073">
            <w:pPr>
              <w:pStyle w:val="TableParagraph"/>
              <w:ind w:left="181" w:right="172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w w:val="95"/>
                <w:sz w:val="28"/>
                <w:szCs w:val="28"/>
              </w:rPr>
              <w:t>Всего</w:t>
            </w:r>
            <w:proofErr w:type="spellEnd"/>
            <w:r w:rsidRPr="002109A5">
              <w:rPr>
                <w:w w:val="95"/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обуч</w:t>
            </w:r>
            <w:proofErr w:type="spellEnd"/>
            <w:r w:rsidRPr="002109A5">
              <w:rPr>
                <w:sz w:val="28"/>
                <w:szCs w:val="28"/>
              </w:rPr>
              <w:t xml:space="preserve">- </w:t>
            </w:r>
            <w:proofErr w:type="spellStart"/>
            <w:r w:rsidRPr="002109A5"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567" w:type="dxa"/>
            <w:gridSpan w:val="2"/>
            <w:vMerge w:val="restart"/>
          </w:tcPr>
          <w:p w:rsidR="0063660A" w:rsidRPr="00F476FA" w:rsidRDefault="0063660A" w:rsidP="00755073">
            <w:pPr>
              <w:pStyle w:val="TableParagraph"/>
              <w:spacing w:before="2"/>
              <w:ind w:left="371" w:firstLine="108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Из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них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w w:val="95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526" w:type="dxa"/>
            <w:gridSpan w:val="2"/>
            <w:vMerge w:val="restart"/>
          </w:tcPr>
          <w:p w:rsidR="0063660A" w:rsidRPr="00F476FA" w:rsidRDefault="0063660A" w:rsidP="00755073">
            <w:pPr>
              <w:pStyle w:val="TableParagraph"/>
              <w:spacing w:before="118"/>
              <w:ind w:left="86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Окончили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07" w:type="dxa"/>
            <w:gridSpan w:val="2"/>
            <w:vMerge w:val="restart"/>
          </w:tcPr>
          <w:p w:rsidR="0063660A" w:rsidRPr="00F476FA" w:rsidRDefault="0063660A" w:rsidP="00755073">
            <w:pPr>
              <w:pStyle w:val="TableParagraph"/>
              <w:spacing w:before="118"/>
              <w:ind w:left="122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Окончили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229" w:type="dxa"/>
            <w:gridSpan w:val="4"/>
          </w:tcPr>
          <w:p w:rsidR="0063660A" w:rsidRPr="00F476FA" w:rsidRDefault="0063660A" w:rsidP="00755073">
            <w:pPr>
              <w:pStyle w:val="TableParagraph"/>
              <w:ind w:left="978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Не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54" w:type="dxa"/>
            <w:gridSpan w:val="2"/>
            <w:vMerge w:val="restart"/>
          </w:tcPr>
          <w:p w:rsidR="0063660A" w:rsidRPr="00F476FA" w:rsidRDefault="0063660A" w:rsidP="00755073">
            <w:pPr>
              <w:pStyle w:val="TableParagraph"/>
              <w:spacing w:before="2"/>
              <w:ind w:left="408" w:hanging="173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w w:val="95"/>
                <w:sz w:val="24"/>
                <w:szCs w:val="24"/>
              </w:rPr>
              <w:t>Переведены</w:t>
            </w:r>
            <w:proofErr w:type="spellEnd"/>
            <w:r w:rsidRPr="00F476FA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условно</w:t>
            </w:r>
            <w:proofErr w:type="spellEnd"/>
          </w:p>
        </w:tc>
      </w:tr>
      <w:tr w:rsidR="0063660A" w:rsidRPr="002109A5" w:rsidTr="00FA36F1">
        <w:trPr>
          <w:trHeight w:val="230"/>
        </w:trPr>
        <w:tc>
          <w:tcPr>
            <w:tcW w:w="711" w:type="dxa"/>
            <w:vMerge/>
            <w:tcBorders>
              <w:top w:val="nil"/>
            </w:tcBorders>
          </w:tcPr>
          <w:p w:rsidR="0063660A" w:rsidRPr="002109A5" w:rsidRDefault="0063660A" w:rsidP="007550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63660A" w:rsidRPr="002109A5" w:rsidRDefault="0063660A" w:rsidP="007550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63660A" w:rsidRPr="00F476FA" w:rsidRDefault="0063660A" w:rsidP="007550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</w:tcBorders>
          </w:tcPr>
          <w:p w:rsidR="0063660A" w:rsidRPr="00F476FA" w:rsidRDefault="0063660A" w:rsidP="007550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</w:tcBorders>
          </w:tcPr>
          <w:p w:rsidR="0063660A" w:rsidRPr="00F476FA" w:rsidRDefault="0063660A" w:rsidP="007550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</w:tcPr>
          <w:p w:rsidR="0063660A" w:rsidRPr="00F476FA" w:rsidRDefault="0063660A" w:rsidP="00755073">
            <w:pPr>
              <w:pStyle w:val="TableParagraph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79" w:type="dxa"/>
            <w:gridSpan w:val="2"/>
          </w:tcPr>
          <w:p w:rsidR="0063660A" w:rsidRPr="00F476FA" w:rsidRDefault="0063660A" w:rsidP="00755073">
            <w:pPr>
              <w:pStyle w:val="TableParagraph"/>
              <w:ind w:left="354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Из</w:t>
            </w:r>
            <w:proofErr w:type="spellEnd"/>
            <w:r w:rsidRPr="00F476FA">
              <w:rPr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них</w:t>
            </w:r>
            <w:proofErr w:type="spellEnd"/>
            <w:r w:rsidRPr="00F476FA">
              <w:rPr>
                <w:sz w:val="24"/>
                <w:szCs w:val="24"/>
              </w:rPr>
              <w:t xml:space="preserve"> н/а</w:t>
            </w:r>
          </w:p>
        </w:tc>
        <w:tc>
          <w:tcPr>
            <w:tcW w:w="1354" w:type="dxa"/>
            <w:gridSpan w:val="2"/>
            <w:vMerge/>
            <w:tcBorders>
              <w:top w:val="nil"/>
            </w:tcBorders>
          </w:tcPr>
          <w:p w:rsidR="0063660A" w:rsidRPr="00F476FA" w:rsidRDefault="0063660A" w:rsidP="00755073">
            <w:pPr>
              <w:jc w:val="both"/>
              <w:rPr>
                <w:sz w:val="24"/>
                <w:szCs w:val="24"/>
              </w:rPr>
            </w:pPr>
          </w:p>
        </w:tc>
      </w:tr>
      <w:tr w:rsidR="0063660A" w:rsidRPr="002109A5" w:rsidTr="00C84058">
        <w:trPr>
          <w:trHeight w:val="918"/>
        </w:trPr>
        <w:tc>
          <w:tcPr>
            <w:tcW w:w="711" w:type="dxa"/>
            <w:vMerge/>
            <w:tcBorders>
              <w:top w:val="nil"/>
            </w:tcBorders>
          </w:tcPr>
          <w:p w:rsidR="0063660A" w:rsidRPr="002109A5" w:rsidRDefault="0063660A" w:rsidP="007550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63660A" w:rsidRPr="002109A5" w:rsidRDefault="0063660A" w:rsidP="007550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35" w:right="128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42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17" w:type="dxa"/>
          </w:tcPr>
          <w:p w:rsidR="0063660A" w:rsidRPr="00F476FA" w:rsidRDefault="0063660A" w:rsidP="00755073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С</w:t>
            </w:r>
          </w:p>
          <w:p w:rsidR="0063660A" w:rsidRPr="00F476FA" w:rsidRDefault="0063660A" w:rsidP="00755073">
            <w:pPr>
              <w:pStyle w:val="TableParagraph"/>
              <w:ind w:left="130" w:right="118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w w:val="95"/>
                <w:sz w:val="24"/>
                <w:szCs w:val="24"/>
              </w:rPr>
              <w:t>отметка</w:t>
            </w:r>
            <w:proofErr w:type="spellEnd"/>
            <w:r w:rsidRPr="00F476FA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ми</w:t>
            </w:r>
            <w:proofErr w:type="spellEnd"/>
            <w:r w:rsidRPr="00F476FA">
              <w:rPr>
                <w:sz w:val="24"/>
                <w:szCs w:val="24"/>
              </w:rPr>
              <w:t xml:space="preserve"> «4»</w:t>
            </w:r>
          </w:p>
          <w:p w:rsidR="0063660A" w:rsidRPr="00F476FA" w:rsidRDefault="0063660A" w:rsidP="00755073">
            <w:pPr>
              <w:pStyle w:val="TableParagraph"/>
              <w:ind w:left="130" w:right="117"/>
              <w:jc w:val="both"/>
              <w:rPr>
                <w:sz w:val="24"/>
                <w:szCs w:val="24"/>
              </w:rPr>
            </w:pPr>
            <w:r w:rsidRPr="00F476FA">
              <w:rPr>
                <w:sz w:val="24"/>
                <w:szCs w:val="24"/>
              </w:rPr>
              <w:t>и «5»</w:t>
            </w:r>
          </w:p>
        </w:tc>
        <w:tc>
          <w:tcPr>
            <w:tcW w:w="709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3660A" w:rsidRPr="00F476FA" w:rsidRDefault="0063660A" w:rsidP="00755073">
            <w:pPr>
              <w:pStyle w:val="TableParagraph"/>
              <w:ind w:left="15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С</w:t>
            </w:r>
          </w:p>
          <w:p w:rsidR="0063660A" w:rsidRPr="00F476FA" w:rsidRDefault="0063660A" w:rsidP="00755073">
            <w:pPr>
              <w:pStyle w:val="TableParagraph"/>
              <w:ind w:left="146" w:right="131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w w:val="95"/>
                <w:sz w:val="24"/>
                <w:szCs w:val="24"/>
              </w:rPr>
              <w:t>отметк</w:t>
            </w:r>
            <w:proofErr w:type="spellEnd"/>
            <w:r w:rsidRPr="00F476FA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F476FA">
              <w:rPr>
                <w:sz w:val="24"/>
                <w:szCs w:val="24"/>
              </w:rPr>
              <w:t>ами</w:t>
            </w:r>
            <w:proofErr w:type="spellEnd"/>
          </w:p>
          <w:p w:rsidR="0063660A" w:rsidRPr="00F476FA" w:rsidRDefault="0063660A" w:rsidP="00755073">
            <w:pPr>
              <w:pStyle w:val="TableParagraph"/>
              <w:ind w:left="146" w:right="131"/>
              <w:jc w:val="both"/>
              <w:rPr>
                <w:sz w:val="24"/>
                <w:szCs w:val="24"/>
              </w:rPr>
            </w:pPr>
            <w:r w:rsidRPr="00F476FA">
              <w:rPr>
                <w:sz w:val="24"/>
                <w:szCs w:val="24"/>
              </w:rPr>
              <w:t>«5»</w:t>
            </w:r>
          </w:p>
        </w:tc>
        <w:tc>
          <w:tcPr>
            <w:tcW w:w="457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31" w:right="128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30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88" w:right="182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09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85" w:right="185"/>
              <w:jc w:val="both"/>
              <w:rPr>
                <w:sz w:val="24"/>
                <w:szCs w:val="24"/>
              </w:rPr>
            </w:pPr>
            <w:proofErr w:type="spellStart"/>
            <w:r w:rsidRPr="00F476FA">
              <w:rPr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12" w:type="dxa"/>
          </w:tcPr>
          <w:p w:rsidR="0063660A" w:rsidRPr="00F476FA" w:rsidRDefault="0063660A" w:rsidP="0075507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3660A" w:rsidRPr="00F476FA" w:rsidRDefault="0063660A" w:rsidP="00755073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 w:rsidRPr="00F476FA">
              <w:rPr>
                <w:w w:val="99"/>
                <w:sz w:val="24"/>
                <w:szCs w:val="24"/>
              </w:rPr>
              <w:t>%</w:t>
            </w:r>
          </w:p>
        </w:tc>
      </w:tr>
      <w:tr w:rsidR="00F5054A" w:rsidRPr="002109A5" w:rsidTr="00C84058">
        <w:trPr>
          <w:trHeight w:val="230"/>
        </w:trPr>
        <w:tc>
          <w:tcPr>
            <w:tcW w:w="711" w:type="dxa"/>
          </w:tcPr>
          <w:p w:rsidR="00F5054A" w:rsidRPr="002109A5" w:rsidRDefault="00F5054A" w:rsidP="00755073">
            <w:pPr>
              <w:pStyle w:val="TableParagraph"/>
              <w:ind w:left="311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F5054A" w:rsidRPr="002109A5" w:rsidRDefault="00101F7D" w:rsidP="00755073">
            <w:pPr>
              <w:pStyle w:val="TableParagraph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</w:t>
            </w:r>
          </w:p>
        </w:tc>
        <w:tc>
          <w:tcPr>
            <w:tcW w:w="825" w:type="dxa"/>
          </w:tcPr>
          <w:p w:rsidR="00F5054A" w:rsidRPr="002109A5" w:rsidRDefault="00101F7D" w:rsidP="00755073">
            <w:pPr>
              <w:pStyle w:val="TableParagraph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</w:t>
            </w:r>
          </w:p>
        </w:tc>
        <w:tc>
          <w:tcPr>
            <w:tcW w:w="742" w:type="dxa"/>
          </w:tcPr>
          <w:p w:rsidR="00F5054A" w:rsidRPr="002109A5" w:rsidRDefault="00101F7D" w:rsidP="00755073">
            <w:pPr>
              <w:pStyle w:val="TableParagraph"/>
              <w:ind w:left="105" w:right="9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17" w:type="dxa"/>
          </w:tcPr>
          <w:p w:rsidR="00F5054A" w:rsidRPr="002109A5" w:rsidRDefault="00101F7D" w:rsidP="00755073">
            <w:pPr>
              <w:pStyle w:val="TableParagraph"/>
              <w:ind w:right="3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709" w:type="dxa"/>
          </w:tcPr>
          <w:p w:rsidR="00F5054A" w:rsidRPr="002109A5" w:rsidRDefault="00C84058" w:rsidP="00755073">
            <w:pPr>
              <w:pStyle w:val="TableParagraph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F5054A" w:rsidRPr="002109A5" w:rsidRDefault="00101F7D" w:rsidP="00755073">
            <w:pPr>
              <w:pStyle w:val="TableParagraph"/>
              <w:ind w:right="32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57" w:type="dxa"/>
          </w:tcPr>
          <w:p w:rsidR="00F5054A" w:rsidRPr="002109A5" w:rsidRDefault="00C84058" w:rsidP="00755073">
            <w:pPr>
              <w:pStyle w:val="TableParagraph"/>
              <w:ind w:right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1020" w:type="dxa"/>
          </w:tcPr>
          <w:p w:rsidR="00F5054A" w:rsidRPr="0096528B" w:rsidRDefault="0096528B" w:rsidP="00755073">
            <w:pPr>
              <w:pStyle w:val="TableParagraph"/>
              <w:ind w:left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0" w:type="dxa"/>
          </w:tcPr>
          <w:p w:rsidR="00F5054A" w:rsidRPr="002109A5" w:rsidRDefault="00F5054A" w:rsidP="00755073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F5054A" w:rsidRPr="002109A5" w:rsidRDefault="00F5054A" w:rsidP="0075507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5054A" w:rsidRPr="002109A5" w:rsidRDefault="00F5054A" w:rsidP="0075507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42" w:type="dxa"/>
          </w:tcPr>
          <w:p w:rsidR="00F5054A" w:rsidRPr="002109A5" w:rsidRDefault="00F5054A" w:rsidP="00755073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F5054A" w:rsidRPr="002109A5" w:rsidRDefault="00F5054A" w:rsidP="00755073">
            <w:pPr>
              <w:pStyle w:val="TableParagraph"/>
              <w:ind w:left="21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</w:tr>
      <w:tr w:rsidR="00F5054A" w:rsidRPr="002109A5" w:rsidTr="00C84058">
        <w:trPr>
          <w:trHeight w:val="230"/>
        </w:trPr>
        <w:tc>
          <w:tcPr>
            <w:tcW w:w="711" w:type="dxa"/>
          </w:tcPr>
          <w:p w:rsidR="00F5054A" w:rsidRPr="002109A5" w:rsidRDefault="00F5054A" w:rsidP="00755073">
            <w:pPr>
              <w:pStyle w:val="TableParagraph"/>
              <w:ind w:left="311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F5054A" w:rsidRPr="002109A5" w:rsidRDefault="00101F7D" w:rsidP="00755073">
            <w:pPr>
              <w:pStyle w:val="TableParagraph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228</w:t>
            </w:r>
          </w:p>
        </w:tc>
        <w:tc>
          <w:tcPr>
            <w:tcW w:w="825" w:type="dxa"/>
          </w:tcPr>
          <w:p w:rsidR="00F5054A" w:rsidRPr="002109A5" w:rsidRDefault="00101F7D" w:rsidP="00755073">
            <w:pPr>
              <w:pStyle w:val="TableParagraph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228</w:t>
            </w:r>
          </w:p>
        </w:tc>
        <w:tc>
          <w:tcPr>
            <w:tcW w:w="742" w:type="dxa"/>
          </w:tcPr>
          <w:p w:rsidR="00F5054A" w:rsidRPr="002109A5" w:rsidRDefault="00101F7D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17" w:type="dxa"/>
          </w:tcPr>
          <w:p w:rsidR="00F5054A" w:rsidRPr="002109A5" w:rsidRDefault="00101F7D" w:rsidP="00755073">
            <w:pPr>
              <w:pStyle w:val="TableParagraph"/>
              <w:ind w:right="3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</w:t>
            </w:r>
          </w:p>
        </w:tc>
        <w:tc>
          <w:tcPr>
            <w:tcW w:w="709" w:type="dxa"/>
          </w:tcPr>
          <w:p w:rsidR="00F5054A" w:rsidRPr="002109A5" w:rsidRDefault="00C84058" w:rsidP="00755073">
            <w:pPr>
              <w:pStyle w:val="TableParagraph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F5054A" w:rsidRPr="002109A5" w:rsidRDefault="00101F7D" w:rsidP="00755073">
            <w:pPr>
              <w:pStyle w:val="TableParagraph"/>
              <w:ind w:right="32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457" w:type="dxa"/>
          </w:tcPr>
          <w:p w:rsidR="00F5054A" w:rsidRPr="002109A5" w:rsidRDefault="00C84058" w:rsidP="00755073">
            <w:pPr>
              <w:pStyle w:val="TableParagraph"/>
              <w:ind w:right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020" w:type="dxa"/>
          </w:tcPr>
          <w:p w:rsidR="00F5054A" w:rsidRPr="0096528B" w:rsidRDefault="0096528B" w:rsidP="00755073">
            <w:pPr>
              <w:pStyle w:val="TableParagraph"/>
              <w:ind w:left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0" w:type="dxa"/>
          </w:tcPr>
          <w:p w:rsidR="00F5054A" w:rsidRPr="002109A5" w:rsidRDefault="00F5054A" w:rsidP="00755073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F5054A" w:rsidRPr="002109A5" w:rsidRDefault="00F5054A" w:rsidP="0075507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5054A" w:rsidRPr="002109A5" w:rsidRDefault="00F5054A" w:rsidP="0075507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42" w:type="dxa"/>
          </w:tcPr>
          <w:p w:rsidR="00F5054A" w:rsidRPr="002109A5" w:rsidRDefault="00F5054A" w:rsidP="00755073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F5054A" w:rsidRPr="002109A5" w:rsidRDefault="00F5054A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F5054A" w:rsidRPr="002109A5" w:rsidTr="00C84058">
        <w:trPr>
          <w:trHeight w:val="230"/>
        </w:trPr>
        <w:tc>
          <w:tcPr>
            <w:tcW w:w="711" w:type="dxa"/>
          </w:tcPr>
          <w:p w:rsidR="00F5054A" w:rsidRPr="002109A5" w:rsidRDefault="00F5054A" w:rsidP="00755073">
            <w:pPr>
              <w:pStyle w:val="TableParagraph"/>
              <w:ind w:left="311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876" w:type="dxa"/>
          </w:tcPr>
          <w:p w:rsidR="00F5054A" w:rsidRPr="002109A5" w:rsidRDefault="00101F7D" w:rsidP="00755073">
            <w:pPr>
              <w:pStyle w:val="TableParagraph"/>
              <w:ind w:left="3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241</w:t>
            </w:r>
          </w:p>
        </w:tc>
        <w:tc>
          <w:tcPr>
            <w:tcW w:w="825" w:type="dxa"/>
          </w:tcPr>
          <w:p w:rsidR="00F5054A" w:rsidRPr="002109A5" w:rsidRDefault="00101F7D" w:rsidP="00755073">
            <w:pPr>
              <w:pStyle w:val="TableParagraph"/>
              <w:ind w:left="3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241</w:t>
            </w:r>
          </w:p>
        </w:tc>
        <w:tc>
          <w:tcPr>
            <w:tcW w:w="742" w:type="dxa"/>
          </w:tcPr>
          <w:p w:rsidR="00F5054A" w:rsidRPr="002109A5" w:rsidRDefault="00101F7D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17" w:type="dxa"/>
          </w:tcPr>
          <w:p w:rsidR="00F5054A" w:rsidRPr="002109A5" w:rsidRDefault="00101F7D" w:rsidP="00755073">
            <w:pPr>
              <w:pStyle w:val="TableParagraph"/>
              <w:ind w:right="3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124</w:t>
            </w:r>
          </w:p>
        </w:tc>
        <w:tc>
          <w:tcPr>
            <w:tcW w:w="709" w:type="dxa"/>
          </w:tcPr>
          <w:p w:rsidR="00F5054A" w:rsidRPr="002109A5" w:rsidRDefault="00C84058" w:rsidP="00755073">
            <w:pPr>
              <w:pStyle w:val="TableParagraph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850" w:type="dxa"/>
          </w:tcPr>
          <w:p w:rsidR="00F5054A" w:rsidRPr="002109A5" w:rsidRDefault="00101F7D" w:rsidP="00755073">
            <w:pPr>
              <w:pStyle w:val="TableParagraph"/>
              <w:ind w:right="32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57" w:type="dxa"/>
          </w:tcPr>
          <w:p w:rsidR="00F5054A" w:rsidRPr="002109A5" w:rsidRDefault="00C84058" w:rsidP="00755073">
            <w:pPr>
              <w:pStyle w:val="TableParagraph"/>
              <w:ind w:right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020" w:type="dxa"/>
          </w:tcPr>
          <w:p w:rsidR="00F5054A" w:rsidRPr="0096528B" w:rsidRDefault="0096528B" w:rsidP="00755073">
            <w:pPr>
              <w:pStyle w:val="TableParagraph"/>
              <w:ind w:left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0" w:type="dxa"/>
          </w:tcPr>
          <w:p w:rsidR="00F5054A" w:rsidRPr="002109A5" w:rsidRDefault="00F5054A" w:rsidP="00755073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F5054A" w:rsidRPr="002109A5" w:rsidRDefault="00F5054A" w:rsidP="0075507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5054A" w:rsidRPr="002109A5" w:rsidRDefault="00F5054A" w:rsidP="0075507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42" w:type="dxa"/>
          </w:tcPr>
          <w:p w:rsidR="00F5054A" w:rsidRPr="002109A5" w:rsidRDefault="00F5054A" w:rsidP="00755073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F5054A" w:rsidRPr="002109A5" w:rsidRDefault="00F5054A" w:rsidP="00755073">
            <w:pPr>
              <w:pStyle w:val="TableParagraph"/>
              <w:ind w:left="21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</w:tr>
      <w:tr w:rsidR="00F5054A" w:rsidRPr="002109A5" w:rsidTr="00C84058">
        <w:trPr>
          <w:trHeight w:val="460"/>
        </w:trPr>
        <w:tc>
          <w:tcPr>
            <w:tcW w:w="711" w:type="dxa"/>
          </w:tcPr>
          <w:p w:rsidR="00F5054A" w:rsidRPr="002109A5" w:rsidRDefault="00F5054A" w:rsidP="00755073">
            <w:pPr>
              <w:pStyle w:val="TableParagraph"/>
              <w:ind w:left="135" w:right="129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Итог</w:t>
            </w:r>
            <w:proofErr w:type="spellEnd"/>
          </w:p>
          <w:p w:rsidR="00F5054A" w:rsidRPr="002109A5" w:rsidRDefault="00F5054A" w:rsidP="0075507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о</w:t>
            </w:r>
          </w:p>
        </w:tc>
        <w:tc>
          <w:tcPr>
            <w:tcW w:w="876" w:type="dxa"/>
          </w:tcPr>
          <w:p w:rsidR="00F5054A" w:rsidRPr="002109A5" w:rsidRDefault="00C84058" w:rsidP="00755073">
            <w:pPr>
              <w:pStyle w:val="TableParagraph"/>
              <w:spacing w:before="108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664</w:t>
            </w:r>
          </w:p>
        </w:tc>
        <w:tc>
          <w:tcPr>
            <w:tcW w:w="825" w:type="dxa"/>
          </w:tcPr>
          <w:p w:rsidR="00F5054A" w:rsidRPr="002109A5" w:rsidRDefault="00C84058" w:rsidP="00755073">
            <w:pPr>
              <w:pStyle w:val="TableParagraph"/>
              <w:spacing w:before="108"/>
              <w:ind w:left="28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664</w:t>
            </w:r>
          </w:p>
        </w:tc>
        <w:tc>
          <w:tcPr>
            <w:tcW w:w="742" w:type="dxa"/>
          </w:tcPr>
          <w:p w:rsidR="00F5054A" w:rsidRPr="002109A5" w:rsidRDefault="00C84058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17" w:type="dxa"/>
          </w:tcPr>
          <w:p w:rsidR="00F5054A" w:rsidRPr="002109A5" w:rsidRDefault="00C84058" w:rsidP="00755073">
            <w:pPr>
              <w:pStyle w:val="TableParagraph"/>
              <w:spacing w:before="108"/>
              <w:ind w:right="30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356</w:t>
            </w:r>
          </w:p>
        </w:tc>
        <w:tc>
          <w:tcPr>
            <w:tcW w:w="709" w:type="dxa"/>
          </w:tcPr>
          <w:p w:rsidR="00F5054A" w:rsidRPr="002109A5" w:rsidRDefault="00C84058" w:rsidP="00755073">
            <w:pPr>
              <w:pStyle w:val="TableParagraph"/>
              <w:spacing w:before="108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</w:t>
            </w:r>
          </w:p>
        </w:tc>
        <w:tc>
          <w:tcPr>
            <w:tcW w:w="850" w:type="dxa"/>
          </w:tcPr>
          <w:p w:rsidR="00F5054A" w:rsidRPr="002109A5" w:rsidRDefault="00C84058" w:rsidP="00755073">
            <w:pPr>
              <w:pStyle w:val="TableParagraph"/>
              <w:spacing w:before="108"/>
              <w:ind w:right="32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457" w:type="dxa"/>
          </w:tcPr>
          <w:p w:rsidR="00F5054A" w:rsidRPr="002109A5" w:rsidRDefault="00C84058" w:rsidP="00755073">
            <w:pPr>
              <w:pStyle w:val="TableParagraph"/>
              <w:spacing w:before="108"/>
              <w:ind w:right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020" w:type="dxa"/>
          </w:tcPr>
          <w:p w:rsidR="00F5054A" w:rsidRPr="00BE0A0F" w:rsidRDefault="00BE0A0F" w:rsidP="00755073">
            <w:pPr>
              <w:pStyle w:val="TableParagraph"/>
              <w:spacing w:before="108"/>
              <w:ind w:left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0" w:type="dxa"/>
          </w:tcPr>
          <w:p w:rsidR="00F5054A" w:rsidRPr="002109A5" w:rsidRDefault="00F5054A" w:rsidP="00755073">
            <w:pPr>
              <w:pStyle w:val="TableParagraph"/>
              <w:spacing w:before="108"/>
              <w:ind w:left="10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F5054A" w:rsidRPr="002109A5" w:rsidRDefault="00F5054A" w:rsidP="00755073">
            <w:pPr>
              <w:pStyle w:val="TableParagraph"/>
              <w:spacing w:before="108"/>
              <w:ind w:left="9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5054A" w:rsidRPr="002109A5" w:rsidRDefault="00F5054A" w:rsidP="00755073">
            <w:pPr>
              <w:pStyle w:val="TableParagraph"/>
              <w:spacing w:before="108"/>
              <w:ind w:left="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42" w:type="dxa"/>
          </w:tcPr>
          <w:p w:rsidR="00F5054A" w:rsidRPr="002109A5" w:rsidRDefault="00F5054A" w:rsidP="00755073">
            <w:pPr>
              <w:pStyle w:val="TableParagraph"/>
              <w:spacing w:before="108"/>
              <w:ind w:left="2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F5054A" w:rsidRPr="002109A5" w:rsidRDefault="00F5054A" w:rsidP="00755073">
            <w:pPr>
              <w:pStyle w:val="TableParagraph"/>
              <w:spacing w:before="108"/>
              <w:ind w:left="218"/>
              <w:jc w:val="both"/>
              <w:rPr>
                <w:sz w:val="28"/>
                <w:szCs w:val="28"/>
              </w:rPr>
            </w:pPr>
            <w:r w:rsidRPr="002109A5">
              <w:rPr>
                <w:w w:val="99"/>
                <w:sz w:val="28"/>
                <w:szCs w:val="28"/>
              </w:rPr>
              <w:t>-</w:t>
            </w:r>
          </w:p>
        </w:tc>
      </w:tr>
    </w:tbl>
    <w:p w:rsidR="00700FD0" w:rsidRPr="002109A5" w:rsidRDefault="00700FD0" w:rsidP="00755073">
      <w:pPr>
        <w:jc w:val="both"/>
        <w:rPr>
          <w:sz w:val="28"/>
          <w:szCs w:val="28"/>
        </w:rPr>
      </w:pPr>
    </w:p>
    <w:p w:rsidR="00565A82" w:rsidRDefault="00565A82" w:rsidP="00755073">
      <w:pPr>
        <w:pStyle w:val="a3"/>
        <w:spacing w:before="67"/>
        <w:ind w:right="157"/>
        <w:jc w:val="both"/>
        <w:rPr>
          <w:b/>
          <w:u w:val="single"/>
        </w:rPr>
      </w:pPr>
    </w:p>
    <w:p w:rsidR="0063660A" w:rsidRPr="002109A5" w:rsidRDefault="0063660A" w:rsidP="00755073">
      <w:pPr>
        <w:pStyle w:val="a3"/>
        <w:spacing w:before="67"/>
        <w:ind w:right="157"/>
        <w:jc w:val="both"/>
        <w:rPr>
          <w:b/>
        </w:rPr>
      </w:pPr>
      <w:r w:rsidRPr="002109A5">
        <w:rPr>
          <w:b/>
          <w:u w:val="single"/>
        </w:rPr>
        <w:t xml:space="preserve">Результаты освоения учащимися программ основного общего образования </w:t>
      </w:r>
      <w:r w:rsidRPr="002109A5">
        <w:rPr>
          <w:b/>
          <w:spacing w:val="4"/>
          <w:u w:val="single"/>
        </w:rPr>
        <w:t>по</w:t>
      </w:r>
    </w:p>
    <w:p w:rsidR="0063660A" w:rsidRPr="002109A5" w:rsidRDefault="0063660A" w:rsidP="00755073">
      <w:pPr>
        <w:pStyle w:val="a3"/>
        <w:spacing w:before="240"/>
        <w:ind w:right="154"/>
        <w:jc w:val="both"/>
        <w:rPr>
          <w:b/>
        </w:rPr>
      </w:pPr>
      <w:r w:rsidRPr="002109A5">
        <w:rPr>
          <w:b/>
          <w:spacing w:val="-71"/>
          <w:u w:val="single"/>
        </w:rPr>
        <w:t xml:space="preserve"> </w:t>
      </w:r>
      <w:r w:rsidRPr="002109A5">
        <w:rPr>
          <w:b/>
          <w:u w:val="single"/>
        </w:rPr>
        <w:t>показателю «успеваемость» в 20</w:t>
      </w:r>
      <w:r w:rsidR="00CC3F07" w:rsidRPr="002109A5">
        <w:rPr>
          <w:b/>
          <w:u w:val="single"/>
        </w:rPr>
        <w:t>2</w:t>
      </w:r>
      <w:r w:rsidR="000475FE">
        <w:rPr>
          <w:b/>
          <w:u w:val="single"/>
        </w:rPr>
        <w:t>5</w:t>
      </w:r>
      <w:r w:rsidRPr="002109A5">
        <w:rPr>
          <w:b/>
          <w:u w:val="single"/>
        </w:rPr>
        <w:t xml:space="preserve"> году</w:t>
      </w:r>
    </w:p>
    <w:tbl>
      <w:tblPr>
        <w:tblStyle w:val="TableNormal"/>
        <w:tblW w:w="10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25"/>
        <w:gridCol w:w="712"/>
        <w:gridCol w:w="825"/>
        <w:gridCol w:w="1183"/>
        <w:gridCol w:w="989"/>
        <w:gridCol w:w="993"/>
        <w:gridCol w:w="708"/>
        <w:gridCol w:w="426"/>
        <w:gridCol w:w="425"/>
        <w:gridCol w:w="567"/>
        <w:gridCol w:w="412"/>
        <w:gridCol w:w="795"/>
        <w:gridCol w:w="694"/>
      </w:tblGrid>
      <w:tr w:rsidR="0063660A" w:rsidRPr="00AB2263" w:rsidTr="00AB2263">
        <w:trPr>
          <w:trHeight w:val="273"/>
        </w:trPr>
        <w:tc>
          <w:tcPr>
            <w:tcW w:w="9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spacing w:before="229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Классы</w:t>
            </w:r>
            <w:proofErr w:type="spellEnd"/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spacing w:before="10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Всего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обуч</w:t>
            </w:r>
            <w:proofErr w:type="spellEnd"/>
            <w:r w:rsidRPr="00AB2263">
              <w:rPr>
                <w:sz w:val="24"/>
                <w:szCs w:val="28"/>
              </w:rPr>
              <w:t xml:space="preserve">- </w:t>
            </w:r>
            <w:proofErr w:type="spellStart"/>
            <w:r w:rsidRPr="00AB2263">
              <w:rPr>
                <w:sz w:val="24"/>
                <w:szCs w:val="28"/>
              </w:rPr>
              <w:t>ся</w:t>
            </w:r>
            <w:proofErr w:type="spellEnd"/>
          </w:p>
        </w:tc>
        <w:tc>
          <w:tcPr>
            <w:tcW w:w="15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3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Из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них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успевают</w:t>
            </w:r>
            <w:proofErr w:type="spellEnd"/>
          </w:p>
        </w:tc>
        <w:tc>
          <w:tcPr>
            <w:tcW w:w="21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3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Окончили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3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Окончили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год</w:t>
            </w:r>
            <w:proofErr w:type="spellEnd"/>
          </w:p>
        </w:tc>
        <w:tc>
          <w:tcPr>
            <w:tcW w:w="18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Не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успевают</w:t>
            </w:r>
            <w:proofErr w:type="spellEnd"/>
          </w:p>
        </w:tc>
        <w:tc>
          <w:tcPr>
            <w:tcW w:w="14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3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Переведены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условно</w:t>
            </w:r>
            <w:proofErr w:type="spellEnd"/>
          </w:p>
        </w:tc>
      </w:tr>
      <w:tr w:rsidR="0063660A" w:rsidRPr="00AB2263" w:rsidTr="00AB2263">
        <w:trPr>
          <w:trHeight w:val="551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1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Всего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Из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них</w:t>
            </w:r>
            <w:proofErr w:type="spellEnd"/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sz w:val="24"/>
                <w:szCs w:val="28"/>
              </w:rPr>
              <w:t>н/а</w:t>
            </w:r>
          </w:p>
        </w:tc>
        <w:tc>
          <w:tcPr>
            <w:tcW w:w="14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</w:tr>
      <w:tr w:rsidR="0063660A" w:rsidRPr="00AB2263" w:rsidTr="00BE0A0F">
        <w:trPr>
          <w:trHeight w:val="1103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3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Кол</w:t>
            </w:r>
            <w:proofErr w:type="spellEnd"/>
            <w:r w:rsidRPr="00AB2263">
              <w:rPr>
                <w:sz w:val="24"/>
                <w:szCs w:val="28"/>
              </w:rPr>
              <w:t xml:space="preserve">- </w:t>
            </w:r>
            <w:proofErr w:type="spellStart"/>
            <w:r w:rsidRPr="00AB2263">
              <w:rPr>
                <w:sz w:val="24"/>
                <w:szCs w:val="28"/>
              </w:rPr>
              <w:t>во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sz w:val="24"/>
                <w:szCs w:val="28"/>
              </w:rPr>
              <w:t>С</w:t>
            </w: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отметка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ми</w:t>
            </w:r>
            <w:proofErr w:type="spellEnd"/>
            <w:r w:rsidRPr="00AB2263">
              <w:rPr>
                <w:sz w:val="24"/>
                <w:szCs w:val="28"/>
              </w:rPr>
              <w:t xml:space="preserve"> «4»</w:t>
            </w: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sz w:val="24"/>
                <w:szCs w:val="28"/>
              </w:rPr>
              <w:t>и «5»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1"/>
              <w:jc w:val="both"/>
              <w:rPr>
                <w:sz w:val="24"/>
                <w:szCs w:val="28"/>
              </w:rPr>
            </w:pPr>
            <w:r w:rsidRPr="00AB2263">
              <w:rPr>
                <w:sz w:val="24"/>
                <w:szCs w:val="28"/>
              </w:rPr>
              <w:t>С</w:t>
            </w: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отметка</w:t>
            </w:r>
            <w:proofErr w:type="spellEnd"/>
            <w:r w:rsidRPr="00AB2263">
              <w:rPr>
                <w:sz w:val="24"/>
                <w:szCs w:val="28"/>
              </w:rPr>
              <w:t xml:space="preserve"> </w:t>
            </w:r>
            <w:proofErr w:type="spellStart"/>
            <w:r w:rsidRPr="00AB2263">
              <w:rPr>
                <w:sz w:val="24"/>
                <w:szCs w:val="28"/>
              </w:rPr>
              <w:t>ми</w:t>
            </w:r>
            <w:proofErr w:type="spellEnd"/>
            <w:r w:rsidRPr="00AB2263">
              <w:rPr>
                <w:sz w:val="24"/>
                <w:szCs w:val="28"/>
              </w:rPr>
              <w:t xml:space="preserve"> 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131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Ко</w:t>
            </w:r>
            <w:proofErr w:type="spellEnd"/>
            <w:r w:rsidRPr="00AB2263">
              <w:rPr>
                <w:sz w:val="24"/>
                <w:szCs w:val="28"/>
              </w:rPr>
              <w:t xml:space="preserve"> л- </w:t>
            </w:r>
            <w:proofErr w:type="spellStart"/>
            <w:r w:rsidRPr="00AB2263">
              <w:rPr>
                <w:sz w:val="24"/>
                <w:szCs w:val="28"/>
              </w:rPr>
              <w:t>во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3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Кол</w:t>
            </w:r>
            <w:proofErr w:type="spellEnd"/>
            <w:r w:rsidRPr="00AB2263">
              <w:rPr>
                <w:sz w:val="24"/>
                <w:szCs w:val="28"/>
              </w:rPr>
              <w:t xml:space="preserve">- </w:t>
            </w:r>
            <w:proofErr w:type="spellStart"/>
            <w:r w:rsidRPr="00AB2263">
              <w:rPr>
                <w:sz w:val="24"/>
                <w:szCs w:val="28"/>
              </w:rPr>
              <w:t>во</w:t>
            </w:r>
            <w:proofErr w:type="spellEnd"/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3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proofErr w:type="spellStart"/>
            <w:r w:rsidRPr="00AB2263">
              <w:rPr>
                <w:sz w:val="24"/>
                <w:szCs w:val="28"/>
              </w:rPr>
              <w:t>Кол</w:t>
            </w:r>
            <w:proofErr w:type="spellEnd"/>
            <w:r w:rsidRPr="00AB2263">
              <w:rPr>
                <w:sz w:val="24"/>
                <w:szCs w:val="28"/>
              </w:rPr>
              <w:t xml:space="preserve">- </w:t>
            </w:r>
            <w:proofErr w:type="spellStart"/>
            <w:r w:rsidRPr="00AB2263">
              <w:rPr>
                <w:sz w:val="24"/>
                <w:szCs w:val="28"/>
              </w:rPr>
              <w:t>во</w:t>
            </w:r>
            <w:proofErr w:type="spell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0A" w:rsidRPr="00AB2263" w:rsidRDefault="0063660A" w:rsidP="00755073">
            <w:pPr>
              <w:pStyle w:val="TableParagraph"/>
              <w:spacing w:before="4"/>
              <w:jc w:val="both"/>
              <w:rPr>
                <w:sz w:val="24"/>
                <w:szCs w:val="28"/>
              </w:rPr>
            </w:pPr>
          </w:p>
          <w:p w:rsidR="0063660A" w:rsidRPr="00AB2263" w:rsidRDefault="0063660A" w:rsidP="00755073">
            <w:pPr>
              <w:pStyle w:val="TableParagraph"/>
              <w:jc w:val="both"/>
              <w:rPr>
                <w:sz w:val="24"/>
                <w:szCs w:val="28"/>
              </w:rPr>
            </w:pPr>
            <w:r w:rsidRPr="00AB2263">
              <w:rPr>
                <w:w w:val="99"/>
                <w:sz w:val="24"/>
                <w:szCs w:val="28"/>
              </w:rPr>
              <w:t>%</w:t>
            </w:r>
          </w:p>
        </w:tc>
      </w:tr>
      <w:tr w:rsidR="004751F0" w:rsidRPr="002109A5" w:rsidTr="00BE0A0F">
        <w:trPr>
          <w:trHeight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spacing w:before="114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BE0A0F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  <w:tr w:rsidR="004751F0" w:rsidRPr="002109A5" w:rsidTr="00BE0A0F">
        <w:trPr>
          <w:trHeight w:val="51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spacing w:before="1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BE0A0F" w:rsidRDefault="00BE0A0F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  <w:tr w:rsidR="004751F0" w:rsidRPr="002109A5" w:rsidTr="00BE0A0F">
        <w:trPr>
          <w:trHeight w:val="51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spacing w:before="1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BE0A0F" w:rsidRDefault="00BE0A0F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spacing w:before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  <w:tr w:rsidR="004751F0" w:rsidRPr="002109A5" w:rsidTr="00BE0A0F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spacing w:before="114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BE0A0F" w:rsidRDefault="00BE0A0F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  <w:tr w:rsidR="004751F0" w:rsidRPr="002109A5" w:rsidTr="00BE0A0F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spacing w:before="114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BE0A0F" w:rsidRDefault="00BE0A0F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101F7D" w:rsidP="00755073">
            <w:pPr>
              <w:pStyle w:val="TableParagraph"/>
              <w:spacing w:before="1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4751F0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  <w:tr w:rsidR="004751F0" w:rsidRPr="002109A5" w:rsidTr="00BE0A0F">
        <w:trPr>
          <w:trHeight w:val="27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BE0A0F" w:rsidRDefault="00C84058" w:rsidP="007550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99.9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C84058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5A5742" w:rsidRDefault="005A5742" w:rsidP="00755073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1F0" w:rsidRPr="002109A5" w:rsidRDefault="004751F0" w:rsidP="00755073">
            <w:pPr>
              <w:pStyle w:val="TableParagraph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-</w:t>
            </w:r>
          </w:p>
        </w:tc>
      </w:tr>
    </w:tbl>
    <w:p w:rsidR="003C63FC" w:rsidRPr="002109A5" w:rsidRDefault="0063660A" w:rsidP="00755073">
      <w:pPr>
        <w:ind w:left="360"/>
        <w:jc w:val="both"/>
        <w:rPr>
          <w:spacing w:val="-71"/>
          <w:sz w:val="28"/>
          <w:szCs w:val="28"/>
          <w:u w:val="single"/>
        </w:rPr>
      </w:pPr>
      <w:r w:rsidRPr="002109A5">
        <w:rPr>
          <w:spacing w:val="-71"/>
          <w:sz w:val="28"/>
          <w:szCs w:val="28"/>
          <w:u w:val="single"/>
        </w:rPr>
        <w:t xml:space="preserve"> </w:t>
      </w:r>
    </w:p>
    <w:p w:rsidR="0063660A" w:rsidRPr="002109A5" w:rsidRDefault="0063660A" w:rsidP="00755073">
      <w:pPr>
        <w:ind w:left="360"/>
        <w:jc w:val="both"/>
        <w:rPr>
          <w:sz w:val="28"/>
          <w:szCs w:val="28"/>
        </w:rPr>
      </w:pPr>
      <w:proofErr w:type="gramStart"/>
      <w:r w:rsidRPr="002109A5">
        <w:rPr>
          <w:sz w:val="28"/>
          <w:szCs w:val="28"/>
        </w:rPr>
        <w:t>К государственной итоговой аттестации в 20</w:t>
      </w:r>
      <w:r w:rsidR="00CC3F07" w:rsidRPr="002109A5">
        <w:rPr>
          <w:sz w:val="28"/>
          <w:szCs w:val="28"/>
        </w:rPr>
        <w:t>2</w:t>
      </w:r>
      <w:r w:rsidR="00F476FA">
        <w:rPr>
          <w:sz w:val="28"/>
          <w:szCs w:val="28"/>
        </w:rPr>
        <w:t>4</w:t>
      </w:r>
      <w:r w:rsidRPr="002109A5">
        <w:rPr>
          <w:sz w:val="28"/>
          <w:szCs w:val="28"/>
        </w:rPr>
        <w:t xml:space="preserve"> году были допущены все учащиеся (</w:t>
      </w:r>
      <w:r w:rsidR="00F476FA">
        <w:rPr>
          <w:sz w:val="28"/>
          <w:szCs w:val="28"/>
        </w:rPr>
        <w:t xml:space="preserve">38 </w:t>
      </w:r>
      <w:r w:rsidRPr="002109A5">
        <w:rPr>
          <w:sz w:val="28"/>
          <w:szCs w:val="28"/>
        </w:rPr>
        <w:t xml:space="preserve">человек к </w:t>
      </w:r>
      <w:r w:rsidR="005D4787" w:rsidRPr="002109A5">
        <w:rPr>
          <w:sz w:val="28"/>
          <w:szCs w:val="28"/>
        </w:rPr>
        <w:t xml:space="preserve"> ЕГЭ,</w:t>
      </w:r>
      <w:r w:rsidR="00B967C0">
        <w:rPr>
          <w:sz w:val="28"/>
          <w:szCs w:val="28"/>
        </w:rPr>
        <w:t xml:space="preserve"> </w:t>
      </w:r>
      <w:r w:rsidR="00800C21">
        <w:rPr>
          <w:sz w:val="28"/>
          <w:szCs w:val="28"/>
        </w:rPr>
        <w:t xml:space="preserve"> </w:t>
      </w:r>
      <w:r w:rsidR="00F476FA">
        <w:rPr>
          <w:sz w:val="28"/>
          <w:szCs w:val="28"/>
        </w:rPr>
        <w:t xml:space="preserve">136 </w:t>
      </w:r>
      <w:r w:rsidR="005D4787" w:rsidRPr="002109A5">
        <w:rPr>
          <w:sz w:val="28"/>
          <w:szCs w:val="28"/>
        </w:rPr>
        <w:t>человек</w:t>
      </w:r>
      <w:r w:rsidR="00AD2B8A">
        <w:rPr>
          <w:sz w:val="28"/>
          <w:szCs w:val="28"/>
        </w:rPr>
        <w:t xml:space="preserve"> </w:t>
      </w:r>
      <w:r w:rsidR="005D4787" w:rsidRPr="002109A5">
        <w:rPr>
          <w:sz w:val="28"/>
          <w:szCs w:val="28"/>
        </w:rPr>
        <w:t xml:space="preserve"> к ОГЭ</w:t>
      </w:r>
      <w:r w:rsidRPr="002109A5">
        <w:rPr>
          <w:sz w:val="28"/>
          <w:szCs w:val="28"/>
        </w:rPr>
        <w:t>, т.е. 100% выпускников.</w:t>
      </w:r>
      <w:proofErr w:type="gramEnd"/>
      <w:r w:rsidRPr="002109A5">
        <w:rPr>
          <w:sz w:val="28"/>
          <w:szCs w:val="28"/>
        </w:rPr>
        <w:t xml:space="preserve"> Все </w:t>
      </w:r>
      <w:r w:rsidR="00A01F9D" w:rsidRPr="002109A5">
        <w:rPr>
          <w:sz w:val="28"/>
          <w:szCs w:val="28"/>
        </w:rPr>
        <w:t xml:space="preserve">выпускники </w:t>
      </w:r>
      <w:r w:rsidRPr="002109A5">
        <w:rPr>
          <w:sz w:val="28"/>
          <w:szCs w:val="28"/>
        </w:rPr>
        <w:t>не имели академической задолженности и в полном объёме выполнили учебный план.</w:t>
      </w:r>
    </w:p>
    <w:p w:rsidR="00C10239" w:rsidRPr="002109A5" w:rsidRDefault="0063660A" w:rsidP="00755073">
      <w:pPr>
        <w:ind w:left="36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 </w:t>
      </w:r>
    </w:p>
    <w:p w:rsidR="00A01F9D" w:rsidRPr="002109A5" w:rsidRDefault="00A01F9D" w:rsidP="00755073">
      <w:pPr>
        <w:spacing w:before="53"/>
        <w:ind w:left="608"/>
        <w:jc w:val="both"/>
        <w:rPr>
          <w:b/>
          <w:sz w:val="28"/>
          <w:szCs w:val="28"/>
          <w:u w:val="thick"/>
        </w:rPr>
      </w:pPr>
      <w:r w:rsidRPr="002109A5">
        <w:rPr>
          <w:b/>
          <w:sz w:val="28"/>
          <w:szCs w:val="28"/>
          <w:u w:val="thick"/>
        </w:rPr>
        <w:t xml:space="preserve"> Трудоустройство выпускников 9-го класса.</w:t>
      </w:r>
    </w:p>
    <w:p w:rsidR="005432CE" w:rsidRPr="002109A5" w:rsidRDefault="005432CE" w:rsidP="00755073">
      <w:pPr>
        <w:spacing w:before="53"/>
        <w:ind w:left="60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28"/>
        <w:gridCol w:w="2028"/>
        <w:gridCol w:w="2028"/>
        <w:gridCol w:w="2027"/>
      </w:tblGrid>
      <w:tr w:rsidR="00A01F9D" w:rsidRPr="002109A5" w:rsidTr="003944AD">
        <w:trPr>
          <w:trHeight w:val="642"/>
        </w:trPr>
        <w:tc>
          <w:tcPr>
            <w:tcW w:w="2028" w:type="dxa"/>
          </w:tcPr>
          <w:p w:rsidR="00A01F9D" w:rsidRPr="002109A5" w:rsidRDefault="00A01F9D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lastRenderedPageBreak/>
              <w:t>Класс</w:t>
            </w:r>
            <w:proofErr w:type="spellEnd"/>
          </w:p>
        </w:tc>
        <w:tc>
          <w:tcPr>
            <w:tcW w:w="2028" w:type="dxa"/>
          </w:tcPr>
          <w:p w:rsidR="00A01F9D" w:rsidRPr="002109A5" w:rsidRDefault="00A01F9D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Количество</w:t>
            </w:r>
            <w:proofErr w:type="spellEnd"/>
          </w:p>
          <w:p w:rsidR="00A01F9D" w:rsidRPr="002109A5" w:rsidRDefault="00A01F9D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выпускников</w:t>
            </w:r>
            <w:proofErr w:type="spellEnd"/>
          </w:p>
        </w:tc>
        <w:tc>
          <w:tcPr>
            <w:tcW w:w="2028" w:type="dxa"/>
          </w:tcPr>
          <w:p w:rsidR="00A01F9D" w:rsidRPr="002109A5" w:rsidRDefault="00A01F9D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СПО</w:t>
            </w:r>
          </w:p>
        </w:tc>
        <w:tc>
          <w:tcPr>
            <w:tcW w:w="2028" w:type="dxa"/>
          </w:tcPr>
          <w:p w:rsidR="00A01F9D" w:rsidRPr="002109A5" w:rsidRDefault="00A01F9D" w:rsidP="00755073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Другие</w:t>
            </w:r>
            <w:proofErr w:type="spellEnd"/>
            <w:r w:rsidRPr="002109A5">
              <w:rPr>
                <w:sz w:val="28"/>
                <w:szCs w:val="28"/>
              </w:rPr>
              <w:t xml:space="preserve"> ОУ</w:t>
            </w:r>
          </w:p>
        </w:tc>
        <w:tc>
          <w:tcPr>
            <w:tcW w:w="2027" w:type="dxa"/>
          </w:tcPr>
          <w:p w:rsidR="00A01F9D" w:rsidRPr="002109A5" w:rsidRDefault="00A01F9D" w:rsidP="00755073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 xml:space="preserve">10 </w:t>
            </w:r>
            <w:proofErr w:type="spellStart"/>
            <w:r w:rsidRPr="002109A5">
              <w:rPr>
                <w:sz w:val="28"/>
                <w:szCs w:val="28"/>
              </w:rPr>
              <w:t>класс</w:t>
            </w:r>
            <w:proofErr w:type="spellEnd"/>
          </w:p>
        </w:tc>
      </w:tr>
      <w:tr w:rsidR="00A01F9D" w:rsidRPr="002109A5" w:rsidTr="003944AD">
        <w:trPr>
          <w:trHeight w:val="321"/>
        </w:trPr>
        <w:tc>
          <w:tcPr>
            <w:tcW w:w="2028" w:type="dxa"/>
          </w:tcPr>
          <w:p w:rsidR="00A01F9D" w:rsidRPr="002109A5" w:rsidRDefault="00A01F9D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9</w:t>
            </w:r>
          </w:p>
        </w:tc>
        <w:tc>
          <w:tcPr>
            <w:tcW w:w="2028" w:type="dxa"/>
          </w:tcPr>
          <w:p w:rsidR="00A01F9D" w:rsidRPr="002109A5" w:rsidRDefault="000A30BD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</w:t>
            </w:r>
          </w:p>
        </w:tc>
        <w:tc>
          <w:tcPr>
            <w:tcW w:w="2028" w:type="dxa"/>
          </w:tcPr>
          <w:p w:rsidR="00A01F9D" w:rsidRPr="002109A5" w:rsidRDefault="000A30BD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28" w:type="dxa"/>
          </w:tcPr>
          <w:p w:rsidR="00A01F9D" w:rsidRPr="002109A5" w:rsidRDefault="00101F7D" w:rsidP="00755073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27" w:type="dxa"/>
          </w:tcPr>
          <w:p w:rsidR="00A01F9D" w:rsidRPr="002109A5" w:rsidRDefault="000A30BD" w:rsidP="00755073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</w:tbl>
    <w:p w:rsidR="00A01F9D" w:rsidRPr="002109A5" w:rsidRDefault="00A01F9D" w:rsidP="00755073">
      <w:pPr>
        <w:ind w:left="360"/>
        <w:jc w:val="both"/>
        <w:rPr>
          <w:spacing w:val="-71"/>
          <w:sz w:val="28"/>
          <w:szCs w:val="28"/>
          <w:u w:val="single"/>
        </w:rPr>
      </w:pPr>
    </w:p>
    <w:p w:rsidR="00B463FE" w:rsidRPr="002109A5" w:rsidRDefault="00B463FE" w:rsidP="00755073">
      <w:pPr>
        <w:spacing w:before="53"/>
        <w:ind w:left="608"/>
        <w:jc w:val="both"/>
        <w:rPr>
          <w:b/>
          <w:sz w:val="28"/>
          <w:szCs w:val="28"/>
          <w:u w:val="thick"/>
        </w:rPr>
      </w:pPr>
      <w:r w:rsidRPr="002109A5">
        <w:rPr>
          <w:b/>
          <w:sz w:val="28"/>
          <w:szCs w:val="28"/>
          <w:u w:val="thick"/>
        </w:rPr>
        <w:t xml:space="preserve">Трудоустройство выпускников 11- </w:t>
      </w:r>
      <w:proofErr w:type="spellStart"/>
      <w:r w:rsidRPr="002109A5">
        <w:rPr>
          <w:b/>
          <w:sz w:val="28"/>
          <w:szCs w:val="28"/>
          <w:u w:val="thick"/>
        </w:rPr>
        <w:t>го</w:t>
      </w:r>
      <w:proofErr w:type="spellEnd"/>
      <w:r w:rsidRPr="002109A5">
        <w:rPr>
          <w:b/>
          <w:sz w:val="28"/>
          <w:szCs w:val="28"/>
          <w:u w:val="thick"/>
        </w:rPr>
        <w:t xml:space="preserve"> класса.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28"/>
        <w:gridCol w:w="2028"/>
        <w:gridCol w:w="2028"/>
        <w:gridCol w:w="2027"/>
      </w:tblGrid>
      <w:tr w:rsidR="00B463FE" w:rsidRPr="002109A5" w:rsidTr="00163C20">
        <w:trPr>
          <w:trHeight w:val="642"/>
        </w:trPr>
        <w:tc>
          <w:tcPr>
            <w:tcW w:w="2028" w:type="dxa"/>
          </w:tcPr>
          <w:p w:rsidR="00B463FE" w:rsidRPr="002109A5" w:rsidRDefault="00B463FE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028" w:type="dxa"/>
          </w:tcPr>
          <w:p w:rsidR="00B463FE" w:rsidRPr="002109A5" w:rsidRDefault="00B463FE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Количество</w:t>
            </w:r>
            <w:proofErr w:type="spellEnd"/>
          </w:p>
          <w:p w:rsidR="00B463FE" w:rsidRPr="002109A5" w:rsidRDefault="00B463FE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выпускников</w:t>
            </w:r>
            <w:proofErr w:type="spellEnd"/>
          </w:p>
        </w:tc>
        <w:tc>
          <w:tcPr>
            <w:tcW w:w="2028" w:type="dxa"/>
          </w:tcPr>
          <w:p w:rsidR="00B463FE" w:rsidRPr="002109A5" w:rsidRDefault="00B463FE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СПО</w:t>
            </w:r>
          </w:p>
        </w:tc>
        <w:tc>
          <w:tcPr>
            <w:tcW w:w="2028" w:type="dxa"/>
          </w:tcPr>
          <w:p w:rsidR="00B463FE" w:rsidRPr="002109A5" w:rsidRDefault="00B463FE" w:rsidP="00755073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Высшие учебные заведения</w:t>
            </w:r>
          </w:p>
        </w:tc>
        <w:tc>
          <w:tcPr>
            <w:tcW w:w="2027" w:type="dxa"/>
          </w:tcPr>
          <w:p w:rsidR="00B463FE" w:rsidRPr="002109A5" w:rsidRDefault="00B463FE" w:rsidP="00755073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 xml:space="preserve">Работают </w:t>
            </w:r>
          </w:p>
        </w:tc>
      </w:tr>
      <w:tr w:rsidR="00B463FE" w:rsidRPr="002109A5" w:rsidTr="00163C20">
        <w:trPr>
          <w:trHeight w:val="321"/>
        </w:trPr>
        <w:tc>
          <w:tcPr>
            <w:tcW w:w="2028" w:type="dxa"/>
          </w:tcPr>
          <w:p w:rsidR="00B463FE" w:rsidRPr="002109A5" w:rsidRDefault="00B463FE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028" w:type="dxa"/>
          </w:tcPr>
          <w:p w:rsidR="00B463FE" w:rsidRPr="002109A5" w:rsidRDefault="000A30BD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2028" w:type="dxa"/>
          </w:tcPr>
          <w:p w:rsidR="00B463FE" w:rsidRPr="002109A5" w:rsidRDefault="000A30BD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028" w:type="dxa"/>
          </w:tcPr>
          <w:p w:rsidR="00B463FE" w:rsidRPr="002109A5" w:rsidRDefault="004E5E00" w:rsidP="000A30BD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A30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27" w:type="dxa"/>
          </w:tcPr>
          <w:p w:rsidR="00B463FE" w:rsidRPr="002109A5" w:rsidRDefault="00CB4ACC" w:rsidP="00755073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21273A" w:rsidRDefault="0021273A" w:rsidP="00755073">
      <w:pPr>
        <w:pStyle w:val="a3"/>
        <w:ind w:left="608" w:right="404"/>
        <w:jc w:val="both"/>
        <w:rPr>
          <w:b/>
          <w:u w:val="single"/>
        </w:rPr>
      </w:pPr>
    </w:p>
    <w:p w:rsidR="0063660A" w:rsidRPr="002109A5" w:rsidRDefault="0063660A" w:rsidP="00755073">
      <w:pPr>
        <w:pStyle w:val="a3"/>
        <w:ind w:left="608" w:right="404"/>
        <w:jc w:val="both"/>
        <w:rPr>
          <w:b/>
          <w:u w:val="single"/>
        </w:rPr>
      </w:pPr>
      <w:r w:rsidRPr="002109A5">
        <w:rPr>
          <w:b/>
          <w:u w:val="single"/>
        </w:rPr>
        <w:t>Результаты сдачи ЕГЭ в 20</w:t>
      </w:r>
      <w:r w:rsidR="00C10239" w:rsidRPr="002109A5">
        <w:rPr>
          <w:b/>
          <w:u w:val="single"/>
        </w:rPr>
        <w:t>2</w:t>
      </w:r>
      <w:r w:rsidR="000A30BD">
        <w:rPr>
          <w:b/>
          <w:u w:val="single"/>
        </w:rPr>
        <w:t>5</w:t>
      </w:r>
      <w:r w:rsidRPr="002109A5">
        <w:rPr>
          <w:b/>
          <w:u w:val="single"/>
        </w:rPr>
        <w:t xml:space="preserve"> году.</w:t>
      </w:r>
    </w:p>
    <w:p w:rsidR="005432CE" w:rsidRPr="002109A5" w:rsidRDefault="005432CE" w:rsidP="00755073">
      <w:pPr>
        <w:pStyle w:val="a3"/>
        <w:ind w:left="608" w:right="404"/>
        <w:jc w:val="both"/>
        <w:rPr>
          <w:b/>
          <w:u w:val="single"/>
        </w:rPr>
      </w:pPr>
    </w:p>
    <w:tbl>
      <w:tblPr>
        <w:tblStyle w:val="TableNormal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8"/>
      </w:tblGrid>
      <w:tr w:rsidR="00862839" w:rsidRPr="002109A5" w:rsidTr="00CB4ACC">
        <w:trPr>
          <w:trHeight w:val="736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678" w:type="dxa"/>
          </w:tcPr>
          <w:p w:rsidR="00862839" w:rsidRPr="002109A5" w:rsidRDefault="00862839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Средний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балл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по</w:t>
            </w:r>
            <w:proofErr w:type="spellEnd"/>
          </w:p>
          <w:p w:rsidR="00862839" w:rsidRPr="002109A5" w:rsidRDefault="00862839" w:rsidP="00755073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школе</w:t>
            </w:r>
            <w:proofErr w:type="spellEnd"/>
          </w:p>
        </w:tc>
      </w:tr>
      <w:tr w:rsidR="00862839" w:rsidRPr="002109A5" w:rsidTr="00CB4ACC">
        <w:trPr>
          <w:trHeight w:val="366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Русский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49.6</w:t>
            </w:r>
          </w:p>
        </w:tc>
      </w:tr>
      <w:tr w:rsidR="00862839" w:rsidRPr="002109A5" w:rsidTr="00CB4ACC">
        <w:trPr>
          <w:trHeight w:val="369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Математика</w:t>
            </w:r>
            <w:proofErr w:type="spellEnd"/>
            <w:r w:rsidRPr="002109A5">
              <w:rPr>
                <w:sz w:val="28"/>
                <w:szCs w:val="28"/>
              </w:rPr>
              <w:t xml:space="preserve"> (</w:t>
            </w:r>
            <w:proofErr w:type="spellStart"/>
            <w:r w:rsidRPr="002109A5">
              <w:rPr>
                <w:sz w:val="28"/>
                <w:szCs w:val="28"/>
              </w:rPr>
              <w:t>профильный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уровень</w:t>
            </w:r>
            <w:proofErr w:type="spellEnd"/>
            <w:r w:rsidRPr="002109A5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71.89</w:t>
            </w:r>
          </w:p>
        </w:tc>
      </w:tr>
      <w:tr w:rsidR="00CB4ACC" w:rsidRPr="002109A5" w:rsidTr="00CB4ACC">
        <w:trPr>
          <w:trHeight w:val="369"/>
        </w:trPr>
        <w:tc>
          <w:tcPr>
            <w:tcW w:w="4963" w:type="dxa"/>
          </w:tcPr>
          <w:p w:rsidR="00CB4ACC" w:rsidRPr="00CB4ACC" w:rsidRDefault="00CB4ACC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109A5">
              <w:rPr>
                <w:sz w:val="28"/>
                <w:szCs w:val="28"/>
              </w:rPr>
              <w:t>Математика</w:t>
            </w:r>
            <w:proofErr w:type="spellEnd"/>
            <w:r w:rsidRPr="002109A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 xml:space="preserve">базовый </w:t>
            </w:r>
            <w:proofErr w:type="spellStart"/>
            <w:r w:rsidRPr="002109A5">
              <w:rPr>
                <w:sz w:val="28"/>
                <w:szCs w:val="28"/>
              </w:rPr>
              <w:t>уровень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:rsidR="00CB4ACC" w:rsidRPr="00CB4ACC" w:rsidRDefault="00CB4ACC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</w:t>
            </w:r>
            <w:r w:rsidR="00FA36F1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862839" w:rsidRPr="002109A5" w:rsidTr="00CB4ACC">
        <w:trPr>
          <w:trHeight w:val="366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4678" w:type="dxa"/>
          </w:tcPr>
          <w:p w:rsidR="00862839" w:rsidRPr="002109A5" w:rsidRDefault="00FA36F1" w:rsidP="000A30BD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A30B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  <w:r w:rsidR="000A30BD">
              <w:rPr>
                <w:sz w:val="28"/>
                <w:szCs w:val="28"/>
                <w:lang w:val="ru-RU"/>
              </w:rPr>
              <w:t>7</w:t>
            </w:r>
          </w:p>
        </w:tc>
      </w:tr>
      <w:tr w:rsidR="00862839" w:rsidRPr="002109A5" w:rsidTr="00CB4ACC">
        <w:trPr>
          <w:trHeight w:val="367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4678" w:type="dxa"/>
          </w:tcPr>
          <w:p w:rsidR="00862839" w:rsidRPr="002109A5" w:rsidRDefault="00CB4ACC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A36F1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,</w:t>
            </w:r>
            <w:r w:rsidR="00FA36F1">
              <w:rPr>
                <w:sz w:val="28"/>
                <w:szCs w:val="28"/>
                <w:lang w:val="ru-RU"/>
              </w:rPr>
              <w:t>8</w:t>
            </w:r>
          </w:p>
        </w:tc>
      </w:tr>
      <w:tr w:rsidR="00862839" w:rsidRPr="002109A5" w:rsidTr="00CB4ACC">
        <w:trPr>
          <w:trHeight w:val="369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4678" w:type="dxa"/>
          </w:tcPr>
          <w:p w:rsidR="00862839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A36F1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,</w:t>
            </w:r>
            <w:r w:rsidR="00FA36F1">
              <w:rPr>
                <w:sz w:val="28"/>
                <w:szCs w:val="28"/>
                <w:lang w:val="ru-RU"/>
              </w:rPr>
              <w:t>75</w:t>
            </w:r>
          </w:p>
        </w:tc>
      </w:tr>
      <w:tr w:rsidR="00862839" w:rsidRPr="002109A5" w:rsidTr="00CB4ACC">
        <w:trPr>
          <w:trHeight w:val="366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4678" w:type="dxa"/>
          </w:tcPr>
          <w:p w:rsidR="00862839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A36F1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>,3</w:t>
            </w:r>
          </w:p>
        </w:tc>
      </w:tr>
      <w:tr w:rsidR="00862839" w:rsidRPr="002109A5" w:rsidTr="00CB4ACC">
        <w:trPr>
          <w:trHeight w:val="369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CB4ACC">
              <w:rPr>
                <w:sz w:val="28"/>
                <w:szCs w:val="28"/>
                <w:lang w:val="ru-RU"/>
              </w:rPr>
              <w:t>8,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862839" w:rsidRPr="002109A5" w:rsidTr="00CB4ACC">
        <w:trPr>
          <w:trHeight w:val="366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57.6</w:t>
            </w:r>
          </w:p>
        </w:tc>
      </w:tr>
      <w:tr w:rsidR="00862839" w:rsidRPr="002109A5" w:rsidTr="00CB4ACC">
        <w:trPr>
          <w:trHeight w:val="369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44,3</w:t>
            </w:r>
          </w:p>
        </w:tc>
      </w:tr>
      <w:tr w:rsidR="00862839" w:rsidRPr="002109A5" w:rsidTr="00CB4ACC">
        <w:trPr>
          <w:trHeight w:val="369"/>
        </w:trPr>
        <w:tc>
          <w:tcPr>
            <w:tcW w:w="4963" w:type="dxa"/>
          </w:tcPr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Информатика</w:t>
            </w:r>
          </w:p>
          <w:p w:rsidR="00862839" w:rsidRPr="002109A5" w:rsidRDefault="00862839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862839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69.3</w:t>
            </w:r>
          </w:p>
        </w:tc>
      </w:tr>
    </w:tbl>
    <w:p w:rsidR="0021273A" w:rsidRDefault="0021273A" w:rsidP="00755073">
      <w:pPr>
        <w:pStyle w:val="a3"/>
        <w:ind w:left="608" w:right="404"/>
        <w:jc w:val="both"/>
        <w:rPr>
          <w:b/>
          <w:u w:val="single"/>
        </w:rPr>
      </w:pPr>
    </w:p>
    <w:p w:rsidR="007A5DD1" w:rsidRPr="002109A5" w:rsidRDefault="007A5DD1" w:rsidP="00755073">
      <w:pPr>
        <w:pStyle w:val="a3"/>
        <w:ind w:left="608" w:right="404"/>
        <w:jc w:val="both"/>
        <w:rPr>
          <w:b/>
          <w:u w:val="single"/>
        </w:rPr>
      </w:pPr>
      <w:r w:rsidRPr="002109A5">
        <w:rPr>
          <w:b/>
          <w:u w:val="single"/>
        </w:rPr>
        <w:t xml:space="preserve">Результаты сдачи </w:t>
      </w:r>
      <w:r>
        <w:rPr>
          <w:b/>
          <w:u w:val="single"/>
        </w:rPr>
        <w:t>О</w:t>
      </w:r>
      <w:r w:rsidRPr="002109A5">
        <w:rPr>
          <w:b/>
          <w:u w:val="single"/>
        </w:rPr>
        <w:t>ГЭ в 202</w:t>
      </w:r>
      <w:r w:rsidR="000A30BD">
        <w:rPr>
          <w:b/>
          <w:u w:val="single"/>
        </w:rPr>
        <w:t>5</w:t>
      </w:r>
      <w:r w:rsidRPr="002109A5">
        <w:rPr>
          <w:b/>
          <w:u w:val="single"/>
        </w:rPr>
        <w:t xml:space="preserve"> году.</w:t>
      </w:r>
    </w:p>
    <w:p w:rsidR="007A5DD1" w:rsidRPr="002109A5" w:rsidRDefault="007A5DD1" w:rsidP="00755073">
      <w:pPr>
        <w:pStyle w:val="a3"/>
        <w:ind w:left="608" w:right="404"/>
        <w:jc w:val="both"/>
        <w:rPr>
          <w:b/>
          <w:u w:val="single"/>
        </w:rPr>
      </w:pPr>
    </w:p>
    <w:tbl>
      <w:tblPr>
        <w:tblStyle w:val="TableNormal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8"/>
      </w:tblGrid>
      <w:tr w:rsidR="007A5DD1" w:rsidRPr="002109A5" w:rsidTr="00AD4E28">
        <w:trPr>
          <w:trHeight w:val="736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678" w:type="dxa"/>
          </w:tcPr>
          <w:p w:rsidR="007A5DD1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Средний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балл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по</w:t>
            </w:r>
            <w:proofErr w:type="spellEnd"/>
          </w:p>
          <w:p w:rsidR="007A5DD1" w:rsidRPr="002109A5" w:rsidRDefault="007A5DD1" w:rsidP="00755073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школе</w:t>
            </w:r>
            <w:proofErr w:type="spellEnd"/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Русский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4678" w:type="dxa"/>
          </w:tcPr>
          <w:p w:rsidR="007A5DD1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7</w:t>
            </w:r>
          </w:p>
        </w:tc>
      </w:tr>
      <w:tr w:rsidR="007A5DD1" w:rsidRPr="002109A5" w:rsidTr="00AD4E28">
        <w:trPr>
          <w:trHeight w:val="369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Математика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7A5DD1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78</w:t>
            </w:r>
          </w:p>
        </w:tc>
      </w:tr>
      <w:tr w:rsidR="007A5DD1" w:rsidRPr="002109A5" w:rsidTr="00AD4E28">
        <w:trPr>
          <w:trHeight w:val="369"/>
        </w:trPr>
        <w:tc>
          <w:tcPr>
            <w:tcW w:w="4963" w:type="dxa"/>
          </w:tcPr>
          <w:p w:rsidR="007A5DD1" w:rsidRPr="00CB4ACC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4678" w:type="dxa"/>
          </w:tcPr>
          <w:p w:rsidR="007A5DD1" w:rsidRPr="00CB4ACC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3.87</w:t>
            </w:r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4678" w:type="dxa"/>
          </w:tcPr>
          <w:p w:rsidR="007A5DD1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37</w:t>
            </w:r>
          </w:p>
        </w:tc>
      </w:tr>
      <w:tr w:rsidR="007A5DD1" w:rsidRPr="002109A5" w:rsidTr="00AD4E28">
        <w:trPr>
          <w:trHeight w:val="367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4678" w:type="dxa"/>
          </w:tcPr>
          <w:p w:rsidR="007A5DD1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4.15</w:t>
            </w:r>
          </w:p>
        </w:tc>
      </w:tr>
      <w:tr w:rsidR="007A5DD1" w:rsidRPr="002109A5" w:rsidTr="00AD4E28">
        <w:trPr>
          <w:trHeight w:val="369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4678" w:type="dxa"/>
          </w:tcPr>
          <w:p w:rsidR="007A5DD1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4.43</w:t>
            </w:r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4678" w:type="dxa"/>
          </w:tcPr>
          <w:p w:rsidR="007A5DD1" w:rsidRPr="002109A5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7</w:t>
            </w:r>
          </w:p>
        </w:tc>
      </w:tr>
      <w:tr w:rsidR="007A5DD1" w:rsidRPr="002109A5" w:rsidTr="00AD4E28">
        <w:trPr>
          <w:trHeight w:val="369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678" w:type="dxa"/>
          </w:tcPr>
          <w:p w:rsidR="007A5DD1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4.6</w:t>
            </w:r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2109A5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678" w:type="dxa"/>
          </w:tcPr>
          <w:p w:rsidR="007A5DD1" w:rsidRPr="002109A5" w:rsidRDefault="00FA36F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</w:t>
            </w:r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7A5DD1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678" w:type="dxa"/>
          </w:tcPr>
          <w:p w:rsidR="007A5DD1" w:rsidRPr="007A5DD1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75</w:t>
            </w:r>
          </w:p>
        </w:tc>
      </w:tr>
      <w:tr w:rsidR="007A5DD1" w:rsidRPr="002109A5" w:rsidTr="00AD4E28">
        <w:trPr>
          <w:trHeight w:val="366"/>
        </w:trPr>
        <w:tc>
          <w:tcPr>
            <w:tcW w:w="4963" w:type="dxa"/>
          </w:tcPr>
          <w:p w:rsidR="007A5DD1" w:rsidRPr="007A5DD1" w:rsidRDefault="007A5DD1" w:rsidP="00755073">
            <w:pPr>
              <w:pStyle w:val="TableParagraph"/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678" w:type="dxa"/>
          </w:tcPr>
          <w:p w:rsidR="007A5DD1" w:rsidRPr="007A5DD1" w:rsidRDefault="007A5DD1" w:rsidP="00755073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</w:t>
            </w:r>
            <w:r w:rsidR="00FA36F1">
              <w:rPr>
                <w:sz w:val="28"/>
                <w:szCs w:val="28"/>
                <w:lang w:val="ru-RU"/>
              </w:rPr>
              <w:t>88</w:t>
            </w:r>
          </w:p>
        </w:tc>
      </w:tr>
    </w:tbl>
    <w:p w:rsidR="0063660A" w:rsidRPr="002109A5" w:rsidRDefault="0063660A" w:rsidP="00755073">
      <w:pPr>
        <w:pStyle w:val="a3"/>
        <w:spacing w:before="6"/>
        <w:jc w:val="both"/>
      </w:pPr>
    </w:p>
    <w:p w:rsidR="0063660A" w:rsidRPr="00C5637B" w:rsidRDefault="0063660A" w:rsidP="00755073">
      <w:pPr>
        <w:pStyle w:val="a3"/>
        <w:shd w:val="clear" w:color="auto" w:fill="FFFFFF" w:themeFill="background1"/>
        <w:ind w:right="404"/>
        <w:jc w:val="both"/>
      </w:pPr>
      <w:r w:rsidRPr="00C5637B">
        <w:t>Учащиеся Школы принимали активное участие в школьном</w:t>
      </w:r>
      <w:r w:rsidR="00174538" w:rsidRPr="00C5637B">
        <w:t xml:space="preserve">, муниципальном и региональном </w:t>
      </w:r>
      <w:r w:rsidRPr="00C5637B">
        <w:t xml:space="preserve"> этап</w:t>
      </w:r>
      <w:r w:rsidR="00174538" w:rsidRPr="00C5637B">
        <w:t>ах</w:t>
      </w:r>
      <w:r w:rsidRPr="00C5637B">
        <w:t xml:space="preserve"> Всероссийской олимпиады школьников по различным предметам. Всего в школьном этапе приняли участие </w:t>
      </w:r>
      <w:r w:rsidR="00587EB6">
        <w:t>2</w:t>
      </w:r>
      <w:r w:rsidR="00B3749E">
        <w:t>6</w:t>
      </w:r>
      <w:r w:rsidR="00587EB6">
        <w:t>1</w:t>
      </w:r>
      <w:r w:rsidR="00174538" w:rsidRPr="00C5637B">
        <w:t xml:space="preserve"> </w:t>
      </w:r>
      <w:r w:rsidRPr="00C5637B">
        <w:t>человек</w:t>
      </w:r>
      <w:proofErr w:type="gramStart"/>
      <w:r w:rsidRPr="00C5637B">
        <w:t xml:space="preserve"> .</w:t>
      </w:r>
      <w:proofErr w:type="gramEnd"/>
      <w:r w:rsidRPr="00C5637B">
        <w:t xml:space="preserve">  Победителями </w:t>
      </w:r>
      <w:r w:rsidR="00C5637B">
        <w:t xml:space="preserve">и </w:t>
      </w:r>
      <w:r w:rsidR="00C5637B">
        <w:lastRenderedPageBreak/>
        <w:t xml:space="preserve">призерами </w:t>
      </w:r>
      <w:r w:rsidR="00A72B43">
        <w:t xml:space="preserve">школьного этапа  </w:t>
      </w:r>
      <w:r w:rsidR="00C5637B">
        <w:t xml:space="preserve">стали </w:t>
      </w:r>
      <w:r w:rsidR="00AD2B8A">
        <w:t>7</w:t>
      </w:r>
      <w:r w:rsidR="00587EB6">
        <w:t>5</w:t>
      </w:r>
      <w:r w:rsidR="00C5637B">
        <w:t xml:space="preserve"> человек</w:t>
      </w:r>
      <w:r w:rsidR="00587EB6">
        <w:t>.</w:t>
      </w:r>
      <w:r w:rsidR="00A72B43">
        <w:t xml:space="preserve"> </w:t>
      </w:r>
      <w:r w:rsidR="00C5637B">
        <w:t xml:space="preserve"> </w:t>
      </w:r>
      <w:r w:rsidRPr="00C5637B">
        <w:t xml:space="preserve"> Из них </w:t>
      </w:r>
      <w:r w:rsidR="00A72B43">
        <w:t>2</w:t>
      </w:r>
      <w:r w:rsidR="00AD2B8A">
        <w:t>2</w:t>
      </w:r>
      <w:r w:rsidRPr="00C5637B">
        <w:t xml:space="preserve"> учащихся 7-11-х классов по количеству набранных баллов, согласно протоколов жюри, прошли в муниципальный этап. Следует отметить, что по ряду предметов, таких как  ОБЖ, </w:t>
      </w:r>
      <w:r w:rsidR="00B3749E">
        <w:t xml:space="preserve">труд </w:t>
      </w:r>
      <w:r w:rsidRPr="00C5637B">
        <w:t xml:space="preserve">(юноши) ни один ученик не набрал, количество баллов, позволяющее участвовать в муниципальном этапе. </w:t>
      </w:r>
      <w:r w:rsidR="00587EB6">
        <w:t>8</w:t>
      </w:r>
      <w:r w:rsidRPr="00C5637B">
        <w:t xml:space="preserve"> ученик</w:t>
      </w:r>
      <w:r w:rsidR="00C5637B">
        <w:t>о</w:t>
      </w:r>
      <w:r w:rsidR="00595314" w:rsidRPr="00C5637B">
        <w:t>в</w:t>
      </w:r>
      <w:r w:rsidRPr="00C5637B">
        <w:t xml:space="preserve"> стали призёрами муниципального этапа </w:t>
      </w:r>
      <w:proofErr w:type="spellStart"/>
      <w:r w:rsidRPr="00C5637B">
        <w:t>ВсОШ</w:t>
      </w:r>
      <w:proofErr w:type="spellEnd"/>
      <w:r w:rsidRPr="00C5637B">
        <w:t xml:space="preserve"> по математике, </w:t>
      </w:r>
      <w:r w:rsidR="00587EB6">
        <w:t xml:space="preserve">истории, </w:t>
      </w:r>
      <w:r w:rsidRPr="00C5637B">
        <w:t>обществознанию,</w:t>
      </w:r>
      <w:r w:rsidR="00B12E55">
        <w:t xml:space="preserve"> </w:t>
      </w:r>
      <w:r w:rsidRPr="00C5637B">
        <w:t xml:space="preserve"> </w:t>
      </w:r>
      <w:r w:rsidR="00B3749E">
        <w:t>английскому языку</w:t>
      </w:r>
      <w:r w:rsidRPr="00C5637B">
        <w:t>,</w:t>
      </w:r>
      <w:r w:rsidR="00595314" w:rsidRPr="00C5637B">
        <w:t xml:space="preserve"> биологии</w:t>
      </w:r>
      <w:r w:rsidR="00587EB6">
        <w:t>.</w:t>
      </w:r>
      <w:r w:rsidRPr="00C5637B">
        <w:t xml:space="preserve"> В региональном этапе приняли участие </w:t>
      </w:r>
      <w:r w:rsidR="00B3749E">
        <w:t>5</w:t>
      </w:r>
      <w:r w:rsidRPr="00C5637B">
        <w:t xml:space="preserve"> ученик</w:t>
      </w:r>
      <w:r w:rsidR="002F6C05">
        <w:t>ов</w:t>
      </w:r>
      <w:r w:rsidRPr="00C5637B">
        <w:t xml:space="preserve"> школы</w:t>
      </w:r>
      <w:r w:rsidR="00B12E55">
        <w:t xml:space="preserve"> по </w:t>
      </w:r>
      <w:r w:rsidR="00A72B43">
        <w:t>физике</w:t>
      </w:r>
      <w:r w:rsidR="00B12E55">
        <w:t xml:space="preserve">,  </w:t>
      </w:r>
      <w:r w:rsidR="00B3749E">
        <w:t xml:space="preserve">математике, </w:t>
      </w:r>
      <w:r w:rsidR="00A72B43">
        <w:t xml:space="preserve"> биологии</w:t>
      </w:r>
      <w:r w:rsidR="00B3749E">
        <w:t>, искусству.</w:t>
      </w:r>
      <w:r w:rsidR="00A72B43">
        <w:t xml:space="preserve"> </w:t>
      </w:r>
      <w:r w:rsidRPr="00C5637B">
        <w:t xml:space="preserve"> </w:t>
      </w:r>
      <w:r w:rsidR="00A72B43">
        <w:t xml:space="preserve">3 ученика стали призерами регионального этапа </w:t>
      </w:r>
      <w:proofErr w:type="spellStart"/>
      <w:r w:rsidR="00A72B43">
        <w:t>ВсОШ</w:t>
      </w:r>
      <w:proofErr w:type="spellEnd"/>
      <w:r w:rsidR="00A72B43">
        <w:t>.</w:t>
      </w:r>
    </w:p>
    <w:p w:rsidR="0063660A" w:rsidRPr="002109A5" w:rsidRDefault="0063660A" w:rsidP="00755073">
      <w:pPr>
        <w:pStyle w:val="1"/>
        <w:spacing w:before="124"/>
        <w:ind w:left="-142" w:right="1132" w:firstLine="284"/>
        <w:jc w:val="both"/>
      </w:pPr>
      <w:r w:rsidRPr="002109A5">
        <w:t xml:space="preserve">V. Оценка </w:t>
      </w:r>
      <w:proofErr w:type="gramStart"/>
      <w:r w:rsidRPr="002109A5">
        <w:t xml:space="preserve">функционирования внутренней системы оценки </w:t>
      </w:r>
      <w:r w:rsidR="00C93769" w:rsidRPr="002109A5">
        <w:t xml:space="preserve"> </w:t>
      </w:r>
      <w:r w:rsidR="00B12E55">
        <w:t>к</w:t>
      </w:r>
      <w:r w:rsidRPr="002109A5">
        <w:t xml:space="preserve">ачества </w:t>
      </w:r>
      <w:r w:rsidR="0060112C" w:rsidRPr="002109A5">
        <w:t>о</w:t>
      </w:r>
      <w:r w:rsidRPr="002109A5">
        <w:t>бразования</w:t>
      </w:r>
      <w:proofErr w:type="gramEnd"/>
      <w:r w:rsidR="0060112C" w:rsidRPr="002109A5">
        <w:t>.</w:t>
      </w:r>
    </w:p>
    <w:p w:rsidR="0063660A" w:rsidRPr="002109A5" w:rsidRDefault="0063660A" w:rsidP="00755073">
      <w:pPr>
        <w:pStyle w:val="a3"/>
        <w:spacing w:before="116"/>
        <w:ind w:left="-142" w:right="553"/>
        <w:jc w:val="both"/>
      </w:pPr>
      <w:r w:rsidRPr="002109A5">
        <w:t xml:space="preserve">В Школе утверждено </w:t>
      </w:r>
      <w:r w:rsidR="00D83EB8" w:rsidRPr="002109A5">
        <w:t>П</w:t>
      </w:r>
      <w:r w:rsidRPr="002109A5">
        <w:t>оложение о внутренней системе оценки качества образования от 14.09.20</w:t>
      </w:r>
      <w:r w:rsidR="00595314" w:rsidRPr="002109A5">
        <w:t>2</w:t>
      </w:r>
      <w:r w:rsidRPr="002109A5">
        <w:t>1 г № 113-д</w:t>
      </w:r>
      <w:proofErr w:type="gramStart"/>
      <w:r w:rsidRPr="002109A5">
        <w:t xml:space="preserve"> .</w:t>
      </w:r>
      <w:proofErr w:type="gramEnd"/>
      <w:r w:rsidRPr="002109A5">
        <w:t xml:space="preserve"> По итогам оценки качества образования в 20</w:t>
      </w:r>
      <w:r w:rsidR="003228AF" w:rsidRPr="002109A5">
        <w:t>2</w:t>
      </w:r>
      <w:r w:rsidR="00B3749E">
        <w:t>5</w:t>
      </w:r>
      <w:r w:rsidRPr="002109A5">
        <w:rPr>
          <w:spacing w:val="51"/>
        </w:rPr>
        <w:t xml:space="preserve"> </w:t>
      </w:r>
      <w:r w:rsidRPr="002109A5">
        <w:t>году</w:t>
      </w:r>
      <w:r w:rsidR="00595314" w:rsidRPr="002109A5">
        <w:t xml:space="preserve"> </w:t>
      </w:r>
      <w:r w:rsidRPr="002109A5">
        <w:t xml:space="preserve">выявлено, что уровень </w:t>
      </w:r>
      <w:proofErr w:type="spellStart"/>
      <w:r w:rsidRPr="002109A5">
        <w:t>метапредметных</w:t>
      </w:r>
      <w:proofErr w:type="spellEnd"/>
      <w:r w:rsidRPr="002109A5">
        <w:t xml:space="preserve"> результатов соответствует среднему уровню, </w:t>
      </w:r>
      <w:proofErr w:type="spellStart"/>
      <w:r w:rsidRPr="002109A5">
        <w:t>сформированность</w:t>
      </w:r>
      <w:proofErr w:type="spellEnd"/>
      <w:r w:rsidRPr="002109A5">
        <w:t xml:space="preserve"> личностных результатов средняя.</w:t>
      </w:r>
    </w:p>
    <w:p w:rsidR="00D83EB8" w:rsidRPr="002109A5" w:rsidRDefault="0063660A" w:rsidP="00755073">
      <w:pPr>
        <w:tabs>
          <w:tab w:val="left" w:pos="0"/>
        </w:tabs>
        <w:ind w:left="-142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 </w:t>
      </w:r>
      <w:r w:rsidR="00D83EB8" w:rsidRPr="002109A5">
        <w:rPr>
          <w:sz w:val="28"/>
          <w:szCs w:val="28"/>
        </w:rPr>
        <w:t xml:space="preserve">Внутренняя система оценки качества образования основывается на педагогическом мониторинге. </w:t>
      </w:r>
    </w:p>
    <w:p w:rsidR="00D83EB8" w:rsidRPr="002109A5" w:rsidRDefault="00D83EB8" w:rsidP="00755073">
      <w:pPr>
        <w:tabs>
          <w:tab w:val="left" w:pos="0"/>
        </w:tabs>
        <w:ind w:left="-142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Мониторинг в Школе представлен двумя уровнями:</w:t>
      </w:r>
    </w:p>
    <w:p w:rsidR="00D83EB8" w:rsidRPr="002109A5" w:rsidRDefault="00D83EB8" w:rsidP="00755073">
      <w:pPr>
        <w:tabs>
          <w:tab w:val="left" w:pos="0"/>
        </w:tabs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Первый уровень:</w:t>
      </w:r>
    </w:p>
    <w:p w:rsidR="00D83EB8" w:rsidRPr="002109A5" w:rsidRDefault="00D83EB8" w:rsidP="00755073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0"/>
        </w:tabs>
        <w:autoSpaceDE/>
        <w:autoSpaceDN/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Индивидуальный, персональный – осуществляет учитель, классный руководитель;</w:t>
      </w:r>
    </w:p>
    <w:p w:rsidR="00D83EB8" w:rsidRPr="002109A5" w:rsidRDefault="00D83EB8" w:rsidP="00755073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0"/>
        </w:tabs>
        <w:autoSpaceDE/>
        <w:autoSpaceDN/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Дидактический – отслеживание различных сторон учебного процесса (уровень развития учащихся, состояние успеваемости, качество знаний, умений и навыков);</w:t>
      </w:r>
    </w:p>
    <w:p w:rsidR="00D83EB8" w:rsidRPr="002109A5" w:rsidRDefault="00D83EB8" w:rsidP="00755073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0"/>
        </w:tabs>
        <w:autoSpaceDE/>
        <w:autoSpaceDN/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Воспитательный  - отслеживание различных сторон воспитательного процесса (уровень воспитанности, уровень развития классного коллектива, социум);</w:t>
      </w:r>
    </w:p>
    <w:p w:rsidR="00D83EB8" w:rsidRPr="002109A5" w:rsidRDefault="00D83EB8" w:rsidP="00755073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0"/>
        </w:tabs>
        <w:autoSpaceDE/>
        <w:autoSpaceDN/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Психолого-педагогический – отслеживание психологического здоровья обучающихся, развития их индивидуальных способностей (совместно с психологом);</w:t>
      </w:r>
    </w:p>
    <w:p w:rsidR="00D83EB8" w:rsidRPr="002109A5" w:rsidRDefault="00D83EB8" w:rsidP="00755073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0"/>
        </w:tabs>
        <w:autoSpaceDE/>
        <w:autoSpaceDN/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Медицинский – отслеживание динамики здоровья обучающихся (совместно с медицинским работником школы).</w:t>
      </w:r>
    </w:p>
    <w:p w:rsidR="00D83EB8" w:rsidRPr="002109A5" w:rsidRDefault="00D83EB8" w:rsidP="00755073">
      <w:pPr>
        <w:tabs>
          <w:tab w:val="left" w:pos="0"/>
        </w:tabs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Второй уровень:</w:t>
      </w:r>
    </w:p>
    <w:p w:rsidR="00D83EB8" w:rsidRPr="002109A5" w:rsidRDefault="00D83EB8" w:rsidP="00755073">
      <w:pPr>
        <w:tabs>
          <w:tab w:val="left" w:pos="0"/>
        </w:tabs>
        <w:ind w:firstLine="48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Ежегодно проводится мониторинг уровня </w:t>
      </w:r>
      <w:proofErr w:type="spellStart"/>
      <w:r w:rsidRPr="002109A5">
        <w:rPr>
          <w:sz w:val="28"/>
          <w:szCs w:val="28"/>
        </w:rPr>
        <w:t>сформированности</w:t>
      </w:r>
      <w:proofErr w:type="spellEnd"/>
      <w:r w:rsidRPr="002109A5">
        <w:rPr>
          <w:sz w:val="28"/>
          <w:szCs w:val="28"/>
        </w:rPr>
        <w:t xml:space="preserve"> обязательных результатов   обучения в виде  административных контрольных работ:</w:t>
      </w:r>
    </w:p>
    <w:p w:rsidR="00D83EB8" w:rsidRPr="002109A5" w:rsidRDefault="00D83EB8" w:rsidP="00755073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2109A5">
        <w:rPr>
          <w:sz w:val="28"/>
          <w:szCs w:val="28"/>
        </w:rPr>
        <w:t>Стартовый (входной) – определяет степень устойчивости знаний учащихся, выясняет причины потери знаний за летний период и намечаются меры по их устранению;</w:t>
      </w:r>
    </w:p>
    <w:p w:rsidR="00D83EB8" w:rsidRPr="002109A5" w:rsidRDefault="00D83EB8" w:rsidP="00755073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Промежуточный (тематический, четвертной, полугодовой) отслеживает динамику </w:t>
      </w:r>
      <w:proofErr w:type="spellStart"/>
      <w:r w:rsidRPr="002109A5">
        <w:rPr>
          <w:sz w:val="28"/>
          <w:szCs w:val="28"/>
        </w:rPr>
        <w:t>обученности</w:t>
      </w:r>
      <w:proofErr w:type="spellEnd"/>
      <w:r w:rsidRPr="002109A5">
        <w:rPr>
          <w:sz w:val="28"/>
          <w:szCs w:val="28"/>
        </w:rPr>
        <w:t xml:space="preserve"> обучающихся, дает возможность корректировать деятельность учителя и ученика.</w:t>
      </w:r>
    </w:p>
    <w:p w:rsidR="00D83EB8" w:rsidRPr="002109A5" w:rsidRDefault="00D83EB8" w:rsidP="00755073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Итоговый (годовой) – определяется уровень </w:t>
      </w:r>
      <w:proofErr w:type="spellStart"/>
      <w:r w:rsidRPr="002109A5">
        <w:rPr>
          <w:sz w:val="28"/>
          <w:szCs w:val="28"/>
        </w:rPr>
        <w:t>сформированности</w:t>
      </w:r>
      <w:proofErr w:type="spellEnd"/>
      <w:r w:rsidRPr="002109A5">
        <w:rPr>
          <w:sz w:val="28"/>
          <w:szCs w:val="28"/>
        </w:rPr>
        <w:t xml:space="preserve"> предметных результатов при переходе обучающихся в следующий класс.</w:t>
      </w:r>
    </w:p>
    <w:p w:rsidR="00D83EB8" w:rsidRPr="002109A5" w:rsidRDefault="00D83EB8" w:rsidP="00755073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2109A5">
        <w:rPr>
          <w:sz w:val="28"/>
          <w:szCs w:val="28"/>
        </w:rPr>
        <w:t>Тренировочные, диагностические задания:</w:t>
      </w:r>
    </w:p>
    <w:p w:rsidR="00D83EB8" w:rsidRPr="002109A5" w:rsidRDefault="00D83EB8" w:rsidP="00755073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-разрабатываются и проводятся учителями предметниками, председателями методических объединений, завучем;</w:t>
      </w:r>
    </w:p>
    <w:p w:rsidR="00D83EB8" w:rsidRPr="002109A5" w:rsidRDefault="00D83EB8" w:rsidP="00755073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-используются тренировочные задания системы </w:t>
      </w:r>
      <w:proofErr w:type="spellStart"/>
      <w:r w:rsidRPr="002109A5">
        <w:rPr>
          <w:sz w:val="28"/>
          <w:szCs w:val="28"/>
        </w:rPr>
        <w:t>СтатГрад</w:t>
      </w:r>
      <w:proofErr w:type="spellEnd"/>
      <w:r w:rsidRPr="002109A5">
        <w:rPr>
          <w:sz w:val="28"/>
          <w:szCs w:val="28"/>
        </w:rPr>
        <w:t>, ФИПИ, ФЦТ.</w:t>
      </w:r>
    </w:p>
    <w:p w:rsidR="00D83EB8" w:rsidRPr="002109A5" w:rsidRDefault="00D83EB8" w:rsidP="00755073">
      <w:pPr>
        <w:tabs>
          <w:tab w:val="left" w:pos="0"/>
        </w:tabs>
        <w:ind w:firstLine="48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ab/>
        <w:t xml:space="preserve">Диагностические задания определяют степень </w:t>
      </w:r>
      <w:proofErr w:type="spellStart"/>
      <w:r w:rsidRPr="002109A5">
        <w:rPr>
          <w:sz w:val="28"/>
          <w:szCs w:val="28"/>
        </w:rPr>
        <w:t>обученности</w:t>
      </w:r>
      <w:proofErr w:type="spellEnd"/>
      <w:r w:rsidRPr="002109A5">
        <w:rPr>
          <w:sz w:val="28"/>
          <w:szCs w:val="28"/>
        </w:rPr>
        <w:t xml:space="preserve"> учащихся по предмету – совокупность пяти последовательных показателей (различение, запоминание, понимание, воспроизведение элементарных умений и навыков в обучении).</w:t>
      </w:r>
    </w:p>
    <w:p w:rsidR="00D83EB8" w:rsidRPr="002109A5" w:rsidRDefault="00D83EB8" w:rsidP="00755073">
      <w:pPr>
        <w:tabs>
          <w:tab w:val="left" w:pos="0"/>
        </w:tabs>
        <w:ind w:firstLine="48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ab/>
        <w:t xml:space="preserve">Содержание балльной оценки соответствует одному из пяти показателей степени  </w:t>
      </w:r>
      <w:proofErr w:type="spellStart"/>
      <w:r w:rsidRPr="002109A5">
        <w:rPr>
          <w:sz w:val="28"/>
          <w:szCs w:val="28"/>
        </w:rPr>
        <w:t>обученности</w:t>
      </w:r>
      <w:proofErr w:type="spellEnd"/>
      <w:r w:rsidRPr="002109A5">
        <w:rPr>
          <w:sz w:val="28"/>
          <w:szCs w:val="28"/>
        </w:rPr>
        <w:t xml:space="preserve">: «5» выставляется  за применение теории на практике в творческих, </w:t>
      </w:r>
      <w:proofErr w:type="spellStart"/>
      <w:r w:rsidRPr="002109A5">
        <w:rPr>
          <w:sz w:val="28"/>
          <w:szCs w:val="28"/>
        </w:rPr>
        <w:lastRenderedPageBreak/>
        <w:t>неалгоритмизированных</w:t>
      </w:r>
      <w:proofErr w:type="spellEnd"/>
      <w:r w:rsidRPr="002109A5">
        <w:rPr>
          <w:sz w:val="28"/>
          <w:szCs w:val="28"/>
        </w:rPr>
        <w:t>, нестандартных ситуациях; «4» за репродуктивные, элементарные умения и навыки; «3» - за понимание теории.</w:t>
      </w:r>
    </w:p>
    <w:p w:rsidR="00D83EB8" w:rsidRPr="002109A5" w:rsidRDefault="00D83EB8" w:rsidP="00755073">
      <w:pPr>
        <w:tabs>
          <w:tab w:val="left" w:pos="0"/>
        </w:tabs>
        <w:ind w:firstLine="48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ab/>
        <w:t xml:space="preserve"> Информирование родителей о результатах мониторинга осуществляется через письменные сообщения, на родительских собраниях, индивидуальных беседах.</w:t>
      </w:r>
    </w:p>
    <w:p w:rsidR="001C5F8F" w:rsidRPr="002109A5" w:rsidRDefault="001C5F8F" w:rsidP="00755073">
      <w:pPr>
        <w:pStyle w:val="a3"/>
        <w:ind w:left="567" w:right="410" w:hanging="567"/>
        <w:jc w:val="both"/>
      </w:pPr>
      <w:r w:rsidRPr="002109A5">
        <w:t>В Школе функционирует внутренняя система оценки качества образования. Основными направлениями контроля были:</w:t>
      </w:r>
    </w:p>
    <w:p w:rsidR="001C5F8F" w:rsidRPr="002109A5" w:rsidRDefault="001C5F8F" w:rsidP="00B3749E">
      <w:pPr>
        <w:pStyle w:val="a3"/>
        <w:spacing w:before="2"/>
        <w:ind w:left="567" w:hanging="567"/>
        <w:jc w:val="both"/>
      </w:pPr>
      <w:r w:rsidRPr="002109A5">
        <w:t xml:space="preserve">-изучение уровня </w:t>
      </w:r>
      <w:proofErr w:type="spellStart"/>
      <w:r w:rsidRPr="002109A5">
        <w:t>обученности</w:t>
      </w:r>
      <w:proofErr w:type="spellEnd"/>
      <w:r w:rsidRPr="002109A5">
        <w:t xml:space="preserve"> учащихся по математике, русскому языку,</w:t>
      </w:r>
    </w:p>
    <w:p w:rsidR="001C5F8F" w:rsidRPr="002109A5" w:rsidRDefault="001C5F8F" w:rsidP="00755073">
      <w:pPr>
        <w:pStyle w:val="a3"/>
        <w:spacing w:before="47"/>
        <w:ind w:left="567" w:right="410" w:hanging="567"/>
        <w:jc w:val="both"/>
      </w:pPr>
      <w:r w:rsidRPr="002109A5">
        <w:t>-анализ результативности участия обучающихся в творческих конкурсах, олимпиадах, спортивных соревнованиях,</w:t>
      </w:r>
    </w:p>
    <w:p w:rsidR="001C5F8F" w:rsidRPr="002109A5" w:rsidRDefault="001C5F8F" w:rsidP="00755073">
      <w:pPr>
        <w:pStyle w:val="a3"/>
        <w:spacing w:before="1"/>
        <w:ind w:left="567" w:right="411" w:hanging="567"/>
        <w:jc w:val="both"/>
      </w:pPr>
      <w:r w:rsidRPr="002109A5">
        <w:t xml:space="preserve">-изучение уровня готовности обучающихся 4-х классов к переходу в основную </w:t>
      </w:r>
      <w:r w:rsidR="0060112C" w:rsidRPr="002109A5">
        <w:t>ш</w:t>
      </w:r>
      <w:r w:rsidRPr="002109A5">
        <w:t>колу,</w:t>
      </w:r>
    </w:p>
    <w:p w:rsidR="001C5F8F" w:rsidRPr="002109A5" w:rsidRDefault="001C5F8F" w:rsidP="00755073">
      <w:pPr>
        <w:pStyle w:val="a3"/>
        <w:ind w:left="567" w:hanging="567"/>
        <w:jc w:val="both"/>
      </w:pPr>
      <w:r w:rsidRPr="002109A5">
        <w:t>-подготовка выпускников 9-х  и 11-х классов к государственной итоговой аттестации.</w:t>
      </w:r>
    </w:p>
    <w:p w:rsidR="001C5F8F" w:rsidRDefault="001C5F8F" w:rsidP="00755073">
      <w:pPr>
        <w:pStyle w:val="a3"/>
        <w:spacing w:before="50"/>
        <w:ind w:left="567" w:right="410" w:hanging="567"/>
        <w:jc w:val="both"/>
      </w:pPr>
      <w:r w:rsidRPr="002109A5">
        <w:t>В течение года проведены административные работы, диагностические работы, тренировочные работы по математике, русскому языку, литературе, обществознанию,</w:t>
      </w:r>
      <w:r w:rsidRPr="002109A5">
        <w:rPr>
          <w:spacing w:val="68"/>
        </w:rPr>
        <w:t xml:space="preserve"> </w:t>
      </w:r>
      <w:r w:rsidRPr="002109A5">
        <w:t>биологии.</w:t>
      </w:r>
    </w:p>
    <w:p w:rsidR="00A23C28" w:rsidRPr="0071184B" w:rsidRDefault="002E7D0E" w:rsidP="00755073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E21E84">
        <w:rPr>
          <w:b/>
          <w:color w:val="333333"/>
          <w:sz w:val="28"/>
          <w:szCs w:val="28"/>
        </w:rPr>
        <w:t xml:space="preserve">   </w:t>
      </w:r>
      <w:r w:rsidR="00E21E84" w:rsidRPr="00E21E84">
        <w:rPr>
          <w:b/>
          <w:color w:val="333333"/>
          <w:sz w:val="28"/>
          <w:szCs w:val="28"/>
          <w:lang w:val="en-US"/>
        </w:rPr>
        <w:t>VI</w:t>
      </w:r>
      <w:r w:rsidR="00E21E84" w:rsidRPr="00E21E84">
        <w:rPr>
          <w:b/>
          <w:color w:val="333333"/>
          <w:sz w:val="28"/>
          <w:szCs w:val="28"/>
        </w:rPr>
        <w:t>.</w:t>
      </w:r>
      <w:r w:rsidRPr="002E7D0E">
        <w:rPr>
          <w:color w:val="333333"/>
          <w:sz w:val="28"/>
          <w:szCs w:val="28"/>
        </w:rPr>
        <w:t xml:space="preserve">  </w:t>
      </w:r>
      <w:r w:rsidR="00A23C28" w:rsidRPr="0071184B">
        <w:rPr>
          <w:b/>
          <w:color w:val="000000" w:themeColor="text1"/>
          <w:sz w:val="28"/>
          <w:szCs w:val="28"/>
        </w:rPr>
        <w:t xml:space="preserve">Социально-психологическая служба школы.     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 xml:space="preserve">     В социально-психологической службе МБОУ-школы № 51 города Орла работает  социальный педагог – 1 человек, педагоги-психологи – 2 человека, логопеды – 2 человека, дефектолог – 1 человек, </w:t>
      </w:r>
      <w:proofErr w:type="spellStart"/>
      <w:r w:rsidRPr="0071184B">
        <w:rPr>
          <w:color w:val="000000" w:themeColor="text1"/>
          <w:sz w:val="28"/>
          <w:szCs w:val="28"/>
        </w:rPr>
        <w:t>тьютор</w:t>
      </w:r>
      <w:proofErr w:type="spellEnd"/>
      <w:r w:rsidRPr="0071184B">
        <w:rPr>
          <w:color w:val="000000" w:themeColor="text1"/>
          <w:sz w:val="28"/>
          <w:szCs w:val="28"/>
        </w:rPr>
        <w:t xml:space="preserve"> – 1 человек.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b/>
          <w:bCs/>
          <w:i/>
          <w:iCs/>
          <w:color w:val="000000" w:themeColor="text1"/>
          <w:sz w:val="28"/>
          <w:szCs w:val="28"/>
        </w:rPr>
        <w:t>Направления работы социально-психологической службы: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 xml:space="preserve"> - выявление причин </w:t>
      </w:r>
      <w:proofErr w:type="spellStart"/>
      <w:r w:rsidRPr="0071184B">
        <w:rPr>
          <w:color w:val="000000" w:themeColor="text1"/>
          <w:sz w:val="28"/>
          <w:szCs w:val="28"/>
        </w:rPr>
        <w:t>дезадаптации</w:t>
      </w:r>
      <w:proofErr w:type="spellEnd"/>
      <w:r w:rsidRPr="0071184B">
        <w:rPr>
          <w:color w:val="000000" w:themeColor="text1"/>
          <w:sz w:val="28"/>
          <w:szCs w:val="28"/>
        </w:rPr>
        <w:t xml:space="preserve"> детей и подростков;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 - профилактика асоциального поведения;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 - взаимодействие с органами профилактики и социальной поддержки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 - защита прав учащихся, находящихся в социально опасном положении - психолого–педагогическое просвещение родителей и учащихся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 - профессиональная ориентация учащихся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 - индивидуальные консультации учащихся и родителей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 xml:space="preserve"> - психологическая диагностика учащихся, выявление личностных особенностей. 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 xml:space="preserve">     Педагогический коллектив школы стремится,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учреждения, обеспечивала возможно более полное и всестороннее развитие личности каждого ребенка, формирование его самостоятельности и ответственности, гражданского становления.</w:t>
      </w:r>
      <w:r w:rsidRPr="0071184B">
        <w:rPr>
          <w:color w:val="000000" w:themeColor="text1"/>
          <w:sz w:val="28"/>
          <w:szCs w:val="28"/>
        </w:rPr>
        <w:br/>
        <w:t xml:space="preserve">     Особенно актуальной проблема формирования всесторонне развитой, общественно-активной, социально-полноценной личности становится в том случае, когда речь идет о работе с детьми и подростками, так называемой «группе риска».</w:t>
      </w:r>
      <w:r w:rsidRPr="0071184B">
        <w:rPr>
          <w:color w:val="000000" w:themeColor="text1"/>
          <w:sz w:val="28"/>
          <w:szCs w:val="28"/>
        </w:rPr>
        <w:br/>
        <w:t xml:space="preserve">Одно из важных направлений воспитательной работы школы – профилактика правонарушений, </w:t>
      </w:r>
      <w:proofErr w:type="spellStart"/>
      <w:r w:rsidRPr="0071184B">
        <w:rPr>
          <w:color w:val="000000" w:themeColor="text1"/>
          <w:sz w:val="28"/>
          <w:szCs w:val="28"/>
        </w:rPr>
        <w:t>девиантного</w:t>
      </w:r>
      <w:proofErr w:type="spellEnd"/>
      <w:r w:rsidRPr="0071184B">
        <w:rPr>
          <w:color w:val="000000" w:themeColor="text1"/>
          <w:sz w:val="28"/>
          <w:szCs w:val="28"/>
        </w:rPr>
        <w:t xml:space="preserve"> поведения, разрешение межличностных конфликтов.</w:t>
      </w:r>
      <w:r w:rsidRPr="0071184B">
        <w:rPr>
          <w:color w:val="000000" w:themeColor="text1"/>
          <w:sz w:val="28"/>
          <w:szCs w:val="28"/>
        </w:rPr>
        <w:br/>
        <w:t>   Перед коллективом школы стоит сложная задача – попытаться изменить сознание и поведение учащихся «группы риска» через целенаправленное педагогическое воздействие, при котором происходит усиление положительных тенденций нравственного развития личности, то есть обеспечить каждому нуждающемуся в этом ребенку педагогическую поддержку.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b/>
          <w:bCs/>
          <w:i/>
          <w:iCs/>
          <w:color w:val="000000" w:themeColor="text1"/>
          <w:sz w:val="28"/>
          <w:szCs w:val="28"/>
        </w:rPr>
        <w:t>Цель работы социальной службы</w:t>
      </w:r>
      <w:r w:rsidRPr="0071184B">
        <w:rPr>
          <w:color w:val="000000" w:themeColor="text1"/>
          <w:sz w:val="28"/>
          <w:szCs w:val="28"/>
        </w:rPr>
        <w:t>: способствовать социализации личности ребенка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b/>
          <w:bCs/>
          <w:i/>
          <w:iCs/>
          <w:color w:val="000000" w:themeColor="text1"/>
          <w:sz w:val="28"/>
          <w:szCs w:val="28"/>
        </w:rPr>
        <w:t>Направления деятельности социальной службы</w:t>
      </w:r>
      <w:r w:rsidRPr="0071184B">
        <w:rPr>
          <w:i/>
          <w:iCs/>
          <w:color w:val="000000" w:themeColor="text1"/>
          <w:sz w:val="28"/>
          <w:szCs w:val="28"/>
        </w:rPr>
        <w:t>:</w:t>
      </w:r>
    </w:p>
    <w:p w:rsidR="00A23C28" w:rsidRPr="0071184B" w:rsidRDefault="00A23C28" w:rsidP="00755073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диагностическое</w:t>
      </w:r>
    </w:p>
    <w:p w:rsidR="00A23C28" w:rsidRPr="0071184B" w:rsidRDefault="00A23C28" w:rsidP="00755073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lastRenderedPageBreak/>
        <w:t>консультативно-просветительское</w:t>
      </w:r>
    </w:p>
    <w:p w:rsidR="00A23C28" w:rsidRPr="0071184B" w:rsidRDefault="00A23C28" w:rsidP="00755073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профилактическое.</w:t>
      </w:r>
    </w:p>
    <w:p w:rsidR="00A23C28" w:rsidRPr="0071184B" w:rsidRDefault="00A23C28" w:rsidP="00755073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организационно – методическое 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b/>
          <w:bCs/>
          <w:i/>
          <w:iCs/>
          <w:color w:val="000000" w:themeColor="text1"/>
          <w:sz w:val="28"/>
          <w:szCs w:val="28"/>
        </w:rPr>
        <w:t>Задачи, стоящие перед социальной службой: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 диагностировать социальную ситуацию в школе;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 формировать у детей и их родителей чувство ответственности за свои поступки, за семью и воспитание детей;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 пропаганда здорового образа жизни;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вести работу по профилактике правонарушений и безнадзорности среди учащихся школы;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 отслеживание информации о проблемах обучающихся;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  консультировать педагогов- предметников, классных руководителей, родителей по вопросам социальной адаптации ребенка;</w:t>
      </w:r>
    </w:p>
    <w:p w:rsidR="00A23C28" w:rsidRPr="0071184B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-    вести работу по пропаганде среди родителей педагогических и правовых знаний.</w:t>
      </w:r>
    </w:p>
    <w:p w:rsidR="00A23C28" w:rsidRDefault="00A23C28" w:rsidP="0075507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>Социальным педагогом Титовой М. А. был проведён мониторинг ученического коллектива школы, в ходе которого составлены списки учащихся по определённым статусным категориям и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классными руководителями, учащимися, через тестирование, анкетирование, опросы. В результате всей работы был составлен социальный паспорт школы. </w:t>
      </w:r>
    </w:p>
    <w:p w:rsidR="00A23C28" w:rsidRPr="00254A76" w:rsidRDefault="00A23C28" w:rsidP="0075507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20"/>
        <w:gridCol w:w="3170"/>
        <w:gridCol w:w="3181"/>
      </w:tblGrid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b/>
                <w:sz w:val="28"/>
                <w:szCs w:val="28"/>
              </w:rPr>
            </w:pPr>
            <w:r w:rsidRPr="00254A76">
              <w:rPr>
                <w:b/>
                <w:sz w:val="28"/>
                <w:szCs w:val="28"/>
              </w:rPr>
              <w:t>От общего числа обучающихся школы составили: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254A76">
              <w:rPr>
                <w:b/>
                <w:color w:val="333333"/>
                <w:sz w:val="28"/>
                <w:szCs w:val="28"/>
              </w:rPr>
              <w:t>Январь – Май</w:t>
            </w:r>
          </w:p>
          <w:p w:rsidR="00A23C28" w:rsidRPr="00254A76" w:rsidRDefault="00A23C28" w:rsidP="00710190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254A76">
              <w:rPr>
                <w:b/>
                <w:color w:val="333333"/>
                <w:sz w:val="28"/>
                <w:szCs w:val="28"/>
              </w:rPr>
              <w:t>202</w:t>
            </w:r>
            <w:r w:rsidR="00710190">
              <w:rPr>
                <w:b/>
                <w:color w:val="333333"/>
                <w:sz w:val="28"/>
                <w:szCs w:val="28"/>
                <w:lang w:val="en-US"/>
              </w:rPr>
              <w:t>5</w:t>
            </w:r>
            <w:r w:rsidRPr="00254A76">
              <w:rPr>
                <w:b/>
                <w:color w:val="333333"/>
                <w:sz w:val="28"/>
                <w:szCs w:val="28"/>
              </w:rPr>
              <w:t xml:space="preserve"> года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254A76">
              <w:rPr>
                <w:b/>
                <w:color w:val="333333"/>
                <w:sz w:val="28"/>
                <w:szCs w:val="28"/>
              </w:rPr>
              <w:t>Сентябрь – Декабрь</w:t>
            </w:r>
          </w:p>
          <w:p w:rsidR="00A23C28" w:rsidRPr="00254A76" w:rsidRDefault="00A23C28" w:rsidP="00710190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254A76">
              <w:rPr>
                <w:b/>
                <w:color w:val="333333"/>
                <w:sz w:val="28"/>
                <w:szCs w:val="28"/>
              </w:rPr>
              <w:t>202</w:t>
            </w:r>
            <w:r w:rsidR="00710190">
              <w:rPr>
                <w:b/>
                <w:color w:val="333333"/>
                <w:sz w:val="28"/>
                <w:szCs w:val="28"/>
                <w:lang w:val="en-US"/>
              </w:rPr>
              <w:t>5</w:t>
            </w:r>
            <w:r w:rsidRPr="00254A76">
              <w:rPr>
                <w:b/>
                <w:color w:val="333333"/>
                <w:sz w:val="28"/>
                <w:szCs w:val="28"/>
              </w:rPr>
              <w:t xml:space="preserve"> года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Многодетные семьи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11,8%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11,5%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Неполные семьи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10,7%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10,4%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Малообеспеченные семьи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 без гражданства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Дети на опеке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Дети-инвалиды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1,3%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1,3%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 с ОВЗ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3,4%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3,6%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 «группы риска»: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0,28%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0,20%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 на ВШУ: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0,1%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Дети на учете в ПДН 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</w:tr>
      <w:tr w:rsidR="00A23C28" w:rsidRPr="00254A76" w:rsidTr="004F12CB">
        <w:trPr>
          <w:jc w:val="center"/>
        </w:trPr>
        <w:tc>
          <w:tcPr>
            <w:tcW w:w="3220" w:type="dxa"/>
          </w:tcPr>
          <w:p w:rsidR="00A23C28" w:rsidRPr="00254A76" w:rsidRDefault="00A23C28" w:rsidP="00755073">
            <w:pPr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Дети на учете в КДН и ЗП</w:t>
            </w:r>
          </w:p>
        </w:tc>
        <w:tc>
          <w:tcPr>
            <w:tcW w:w="3170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  <w:tc>
          <w:tcPr>
            <w:tcW w:w="3181" w:type="dxa"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0%</w:t>
            </w:r>
          </w:p>
        </w:tc>
      </w:tr>
    </w:tbl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В течение года с каждой из этих групп проводилась соответствующая профилактическая работа. Особое внимание уделялось работе с детьми и семьям «группы риска». Велся постоянный контроль над пропусками занятий без уважительной причины, проводились индивидуальные беседы, посещение семей на дому, различные занятия с элементами тренинга, совместно с психологом. Учеников вовлекали в спортивные секции и кружки, принимать участие во внеклассных мероприятиях.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С обучающимися</w:t>
      </w:r>
      <w:r>
        <w:rPr>
          <w:sz w:val="28"/>
          <w:szCs w:val="28"/>
        </w:rPr>
        <w:t>,</w:t>
      </w:r>
      <w:r w:rsidRPr="00254A76">
        <w:rPr>
          <w:sz w:val="28"/>
          <w:szCs w:val="28"/>
        </w:rPr>
        <w:t xml:space="preserve"> состоящими на </w:t>
      </w:r>
      <w:proofErr w:type="spellStart"/>
      <w:r w:rsidRPr="00254A76">
        <w:rPr>
          <w:sz w:val="28"/>
          <w:szCs w:val="28"/>
        </w:rPr>
        <w:t>внутришкольном</w:t>
      </w:r>
      <w:proofErr w:type="spellEnd"/>
      <w:r w:rsidRPr="00254A76">
        <w:rPr>
          <w:sz w:val="28"/>
          <w:szCs w:val="28"/>
        </w:rPr>
        <w:t xml:space="preserve"> учете, была проведена </w:t>
      </w:r>
      <w:r w:rsidRPr="00254A76">
        <w:rPr>
          <w:sz w:val="28"/>
          <w:szCs w:val="28"/>
        </w:rPr>
        <w:lastRenderedPageBreak/>
        <w:t>профилактическая работа согласно планам.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 В течение года большое внимание уделялось правовому воспитанию. Регулярно проводились заседания Совета по профилактике правонарушений.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Заседания проводились один раз в месяц. Все запланированные вопросы рассмотрены, при этом коррекционная работа проведена с обучающимися и их родителями.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На заседании Совета по профилактики заслушивались отчеты социального педагога, педагогов-психологов, учителей-наставников, классных руководителей.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Отдельно рассматривалась профилактическая работа  с обучающимися воспитывающимися в семьях, находящихся в социально-опасном положении, детьми, отнесенными к «группе риска» и т.д.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Социальный педагог регулярно осуществляет контроль за посещаемостью обучающихся, проводит рейды во время которых посещает семьи, находящиеся в социально-опасном положении, неблагополучные, малообеспеченные, а также семьи детей, находящиеся на </w:t>
      </w:r>
      <w:proofErr w:type="spellStart"/>
      <w:r w:rsidRPr="00254A76">
        <w:rPr>
          <w:sz w:val="28"/>
          <w:szCs w:val="28"/>
        </w:rPr>
        <w:t>внутришкольном</w:t>
      </w:r>
      <w:proofErr w:type="spellEnd"/>
      <w:r w:rsidRPr="00254A76">
        <w:rPr>
          <w:sz w:val="28"/>
          <w:szCs w:val="28"/>
        </w:rPr>
        <w:t xml:space="preserve"> контроле и «группы риска».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В течение года </w:t>
      </w:r>
      <w:proofErr w:type="spellStart"/>
      <w:r w:rsidRPr="00254A76">
        <w:rPr>
          <w:sz w:val="28"/>
          <w:szCs w:val="28"/>
        </w:rPr>
        <w:t>проводиласьдиагностики</w:t>
      </w:r>
      <w:proofErr w:type="spellEnd"/>
      <w:r w:rsidRPr="00254A76">
        <w:rPr>
          <w:sz w:val="28"/>
          <w:szCs w:val="28"/>
        </w:rPr>
        <w:t xml:space="preserve"> эмоционального состояния всех участников образовательного процесса с последующим созданием комфортной психологической атмосферы, развитие социальных инициатив учеников и сотрудников школы. Проведены классные часы «Стена воспоминаний нашего класса» и «Наше будущее»; тренинги «Турнир вежливости» и «Самый дружный класс».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целях профилактики уклонения родителей от воспитания детей отслеживается посещаемость занятий, в тесном контакте работают классные руководители, социально-психологическая служба и администрация школы.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Все обучающиеся из малообеспеченных семей были привлечены к участию в кружковой работе, спортивных секциях, творческой и спортивно жизни класса и школы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Проводятся общешкольные и классные родительские собрания, родительские лектории, индивидуальные беседы.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Большое внимание уделяется профилактике употребления вредных веществ. Обсуждаются вопросы по проблемам </w:t>
      </w:r>
      <w:proofErr w:type="spellStart"/>
      <w:r w:rsidRPr="00254A76">
        <w:rPr>
          <w:sz w:val="28"/>
          <w:szCs w:val="28"/>
        </w:rPr>
        <w:t>Табакокурения</w:t>
      </w:r>
      <w:proofErr w:type="spellEnd"/>
      <w:r w:rsidRPr="00254A76">
        <w:rPr>
          <w:sz w:val="28"/>
          <w:szCs w:val="28"/>
        </w:rPr>
        <w:t xml:space="preserve">, употребления </w:t>
      </w:r>
      <w:proofErr w:type="spellStart"/>
      <w:r w:rsidRPr="00254A76">
        <w:rPr>
          <w:sz w:val="28"/>
          <w:szCs w:val="28"/>
        </w:rPr>
        <w:t>алкоголных</w:t>
      </w:r>
      <w:proofErr w:type="spellEnd"/>
      <w:r w:rsidRPr="00254A76">
        <w:rPr>
          <w:sz w:val="28"/>
          <w:szCs w:val="28"/>
        </w:rPr>
        <w:t xml:space="preserve"> напитков, наркотических веществ, ВИЧ СПИД; профилактике суицидального поведения среди подростков. Ведется пропаганда здорового образа жизни, приобщения к спорту.</w:t>
      </w:r>
    </w:p>
    <w:p w:rsidR="00A23C28" w:rsidRPr="00254A76" w:rsidRDefault="00A23C28" w:rsidP="00755073">
      <w:pPr>
        <w:ind w:firstLine="709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Организованы профилактические встречи с социальными партнерами:</w:t>
      </w:r>
    </w:p>
    <w:p w:rsidR="00A23C28" w:rsidRPr="00254A76" w:rsidRDefault="00A23C28" w:rsidP="00755073">
      <w:pPr>
        <w:ind w:firstLine="709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 рамках работы медико-профилактического направления «Волонтеры-медики» провели встречу с учениками. Мероприятие направлено на пропаганду ЗОЖ.</w:t>
      </w:r>
    </w:p>
    <w:p w:rsidR="00A23C28" w:rsidRPr="00254A76" w:rsidRDefault="00A23C28" w:rsidP="00755073">
      <w:pPr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>Сотрудниками УМВД проведено профилактическое мероприятие, направленное на пропаганду здорового образа жизни, профилактику употребления и распространения наркотиков.</w:t>
      </w:r>
    </w:p>
    <w:p w:rsidR="00A23C28" w:rsidRPr="00254A76" w:rsidRDefault="00A23C28" w:rsidP="0075507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 xml:space="preserve">Руководителем дискуссионной площадки «Открытый диалог» проведена лекция на тему безопасность в интернете. </w:t>
      </w:r>
    </w:p>
    <w:p w:rsidR="00A23C28" w:rsidRPr="00254A76" w:rsidRDefault="00A23C28" w:rsidP="0075507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>Организован кинолекторий «Мы против терроризма!» – мероприятие направленно на формирование активной гражданской позиции и патриотизма.</w:t>
      </w:r>
    </w:p>
    <w:p w:rsidR="00A23C28" w:rsidRPr="00254A76" w:rsidRDefault="00A23C28" w:rsidP="0075507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>Проведено мероприятие «Методы борьбы с наркотической зависимостью у подрастающего поколения среди учащихся», спикерами встречи стали медики-волонтеры.</w:t>
      </w:r>
    </w:p>
    <w:p w:rsidR="00A23C28" w:rsidRPr="00254A76" w:rsidRDefault="00A23C28" w:rsidP="0075507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4A76">
        <w:rPr>
          <w:color w:val="000000"/>
          <w:sz w:val="28"/>
          <w:szCs w:val="28"/>
          <w:shd w:val="clear" w:color="auto" w:fill="FFFFFF"/>
        </w:rPr>
        <w:t>Состоялась профилактическая встреча и просмотр видеоролика с учениками старших классов "Делай правильный выбор"</w:t>
      </w:r>
      <w:r w:rsidRPr="00254A76">
        <w:rPr>
          <w:color w:val="000000"/>
          <w:sz w:val="28"/>
          <w:szCs w:val="28"/>
        </w:rPr>
        <w:br/>
      </w:r>
      <w:r w:rsidRPr="00254A76">
        <w:rPr>
          <w:color w:val="000000"/>
          <w:sz w:val="28"/>
          <w:szCs w:val="28"/>
          <w:shd w:val="clear" w:color="auto" w:fill="FFFFFF"/>
        </w:rPr>
        <w:t xml:space="preserve">Врач психиатр - нарколог, заведующая отделением профилактики "Орловского наркологического диспансера" рассказала обучающимся об опасности употребления алкоголя, табака и других </w:t>
      </w:r>
      <w:proofErr w:type="spellStart"/>
      <w:r w:rsidRPr="00254A76">
        <w:rPr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254A76">
        <w:rPr>
          <w:color w:val="000000"/>
          <w:sz w:val="28"/>
          <w:szCs w:val="28"/>
          <w:shd w:val="clear" w:color="auto" w:fill="FFFFFF"/>
        </w:rPr>
        <w:t xml:space="preserve"> веществ (ПАВ), обозначив важность формирования у детей здоровых привычек.</w:t>
      </w:r>
    </w:p>
    <w:p w:rsidR="00A23C28" w:rsidRPr="00254A76" w:rsidRDefault="00A23C28" w:rsidP="00755073">
      <w:pPr>
        <w:ind w:firstLine="709"/>
        <w:jc w:val="both"/>
        <w:rPr>
          <w:sz w:val="28"/>
          <w:szCs w:val="28"/>
        </w:rPr>
      </w:pPr>
      <w:r w:rsidRPr="00254A76">
        <w:rPr>
          <w:color w:val="000000"/>
          <w:sz w:val="28"/>
          <w:szCs w:val="28"/>
          <w:shd w:val="clear" w:color="auto" w:fill="FFFFFF"/>
        </w:rPr>
        <w:t xml:space="preserve">В формате дискуссионной площадки «Открытый диалог» директором КЦ </w:t>
      </w:r>
      <w:proofErr w:type="spellStart"/>
      <w:r w:rsidRPr="00254A76">
        <w:rPr>
          <w:color w:val="000000"/>
          <w:sz w:val="28"/>
          <w:szCs w:val="28"/>
          <w:shd w:val="clear" w:color="auto" w:fill="FFFFFF"/>
        </w:rPr>
        <w:t>ПТиПЭ</w:t>
      </w:r>
      <w:proofErr w:type="spellEnd"/>
      <w:r w:rsidRPr="00254A76">
        <w:rPr>
          <w:color w:val="000000"/>
          <w:sz w:val="28"/>
          <w:szCs w:val="28"/>
          <w:shd w:val="clear" w:color="auto" w:fill="FFFFFF"/>
        </w:rPr>
        <w:t xml:space="preserve"> </w:t>
      </w:r>
      <w:r w:rsidRPr="00254A76">
        <w:rPr>
          <w:color w:val="000000"/>
          <w:sz w:val="28"/>
          <w:szCs w:val="28"/>
          <w:shd w:val="clear" w:color="auto" w:fill="FFFFFF"/>
        </w:rPr>
        <w:lastRenderedPageBreak/>
        <w:t xml:space="preserve">им. И.С. Тургенева проведена профилактическая лекция «Стоп </w:t>
      </w:r>
      <w:proofErr w:type="spellStart"/>
      <w:r w:rsidRPr="00254A76">
        <w:rPr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254A76">
        <w:rPr>
          <w:color w:val="000000"/>
          <w:sz w:val="28"/>
          <w:szCs w:val="28"/>
          <w:shd w:val="clear" w:color="auto" w:fill="FFFFFF"/>
        </w:rPr>
        <w:t>» для учащихся</w:t>
      </w:r>
      <w:proofErr w:type="gramStart"/>
      <w:r w:rsidRPr="00254A76">
        <w:rPr>
          <w:color w:val="000000"/>
          <w:sz w:val="28"/>
          <w:szCs w:val="28"/>
          <w:shd w:val="clear" w:color="auto" w:fill="FFFFFF"/>
        </w:rPr>
        <w:t> .</w:t>
      </w:r>
      <w:proofErr w:type="gramEnd"/>
    </w:p>
    <w:p w:rsidR="00A23C28" w:rsidRPr="00254A76" w:rsidRDefault="00A23C28" w:rsidP="00755073">
      <w:pPr>
        <w:ind w:firstLine="709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рамках работы медико-профилактического направления «Волонтеры-медики» провели встречу с учениками на тему "Профилактика ОРВИ и гриппа". Мероприятие направлено на пропаганду ЗОЖ.</w:t>
      </w:r>
    </w:p>
    <w:p w:rsidR="00A23C28" w:rsidRPr="00254A76" w:rsidRDefault="00A23C28" w:rsidP="00755073">
      <w:pPr>
        <w:ind w:firstLine="709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декабре прошли совместные рейды с сотрудниками ПДН, с целью контроля за выполнением постановления о нахождении детей в вечернее время.</w:t>
      </w:r>
    </w:p>
    <w:p w:rsidR="00A23C28" w:rsidRPr="00254A76" w:rsidRDefault="00A23C28" w:rsidP="00755073">
      <w:pPr>
        <w:shd w:val="clear" w:color="auto" w:fill="FFFFFF"/>
        <w:jc w:val="both"/>
        <w:rPr>
          <w:i/>
          <w:color w:val="181818"/>
          <w:sz w:val="28"/>
          <w:szCs w:val="28"/>
        </w:rPr>
      </w:pPr>
      <w:r w:rsidRPr="00254A76">
        <w:rPr>
          <w:bCs/>
          <w:i/>
          <w:color w:val="000000"/>
          <w:sz w:val="28"/>
          <w:szCs w:val="28"/>
        </w:rPr>
        <w:t>Анализ затруднений в работе социального педагога.</w:t>
      </w:r>
    </w:p>
    <w:p w:rsidR="00A23C28" w:rsidRPr="00254A76" w:rsidRDefault="00A23C28" w:rsidP="00755073">
      <w:pPr>
        <w:shd w:val="clear" w:color="auto" w:fill="FFFFFF"/>
        <w:jc w:val="both"/>
        <w:rPr>
          <w:color w:val="181818"/>
          <w:sz w:val="28"/>
          <w:szCs w:val="28"/>
        </w:rPr>
      </w:pPr>
      <w:r w:rsidRPr="00254A76">
        <w:rPr>
          <w:color w:val="000000"/>
          <w:sz w:val="28"/>
          <w:szCs w:val="28"/>
        </w:rPr>
        <w:t xml:space="preserve">     В работе с несовершеннолетними используются различные формы и методы профилактической работы: диагностика, проведение индивидуальных и групповых бесед, консультации, профилактические мероприятия, проведение обследования жилищно-бытовых условий учащихся, состоящих на разных видах учёта. Профилактика ведётся систематически, но в этой нелёгкой работе зачастую приходится сталкиваться с трудностями, преодолеть которые не всегда возможно в необходимые сроки. Трудности разные: недостаточное понимание проблемы безнадзорности со стороны педагогов, которые являются связующим звеном между учащимися и социальным педагогом, вследствие чего происходит затягивание решения проблемной ситуации; ослабленная ответственность родителей за воспитание и обучение своих детей;  труднопреодолимое негативное влияние СМИ, социальных сетей; отрицательный пример взрослых, недостаточность знаний законов РФ, касающихся несовершеннолетних, их прав и обязанностей, как со стороны педагогов, так и со стороны детей, и их родителей.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   В результате проделанной работы, можно сказать, что поставленные задачи получилось реализовать практически полностью.  Ни один ребенок не остался без внимания, защищены права детей на образование и воспитание в нормальной обстановке, своевременно оказана материальная и педагогическая помощь.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Работа педагога-психолога Фоминой С.А. проводилась в течение года соответственно годовому плану работы школы и плану работы педагогов-психологов.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color w:val="000000"/>
          <w:sz w:val="28"/>
          <w:szCs w:val="28"/>
        </w:rPr>
        <w:t xml:space="preserve">Основной целью работы было </w:t>
      </w:r>
      <w:r w:rsidRPr="00254A76">
        <w:rPr>
          <w:sz w:val="28"/>
          <w:szCs w:val="28"/>
        </w:rPr>
        <w:t xml:space="preserve">создание социально-психологических условий, способствующих успешному обучению и развитию каждого ребенка в конкретной школьной среде, его адекватному взаимодействию со сверстниками и взрослыми.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Ставились следующие задачи: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1. Способствование личностному и интеллектуальному развитию обучающихся на каждом возрастном этапе.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2. Создание условий для формирования у подростков готовности к личностному и профессиональному самоопределению.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3. Выявление и оказание психологической помощи детям и подросткам с трудностями в обучении и общении.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4. Оказание психологической поддержки и помощи участникам учебного процесса в период адаптации к новой социальной ситуации, контролирование переходных моментов жизни школьников (1 класс, острый подростковый кризис).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5. Повышение уровня родительской компетентности, активизация роли родителей в создании оптимальных условий развития ребенка.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6. Выработка рекомендаций для педагогов по вопросам развития школьников на различных возрастных этапах, осуществления индивидуального подхода к ним.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7. Профилактика и преодоление отклонений в социальном и психологическом здоровье, а также, развитии обучающихся.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Психолого-педагогическое сопровождение осуществлялось по следующим направлениям: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- психодиагностическое;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- коррекционно-развивающее;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lastRenderedPageBreak/>
        <w:t xml:space="preserve">- психологическое консультирование (групповое, индивидуальное);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- просветительское и профилактическое.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Статистический анализ проделанной работы представлен в таблице: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Количество индивидуальных обследований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36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Количество групповых (скрининг) обследований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32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 xml:space="preserve">Количество обследованных на </w:t>
            </w:r>
            <w:proofErr w:type="spellStart"/>
            <w:r w:rsidRPr="00254A76">
              <w:rPr>
                <w:sz w:val="28"/>
                <w:szCs w:val="28"/>
              </w:rPr>
              <w:t>скрининговой</w:t>
            </w:r>
            <w:proofErr w:type="spellEnd"/>
            <w:r w:rsidRPr="00254A76">
              <w:rPr>
                <w:sz w:val="28"/>
                <w:szCs w:val="28"/>
              </w:rPr>
              <w:t xml:space="preserve"> диагностике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578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Всего проведено индивидуальных консультаций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Родители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Учащиеся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Специалисты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81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28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41</w:t>
            </w:r>
          </w:p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12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Всего проведено групповых консультаций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7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Всего проведено индивидуальных занятий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117</w:t>
            </w:r>
          </w:p>
        </w:tc>
      </w:tr>
      <w:tr w:rsidR="00A23C28" w:rsidRPr="00254A76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Всего проведено групповых занятий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254A76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4A76">
              <w:rPr>
                <w:sz w:val="28"/>
                <w:szCs w:val="28"/>
              </w:rPr>
              <w:t>131</w:t>
            </w:r>
          </w:p>
        </w:tc>
      </w:tr>
    </w:tbl>
    <w:p w:rsidR="00A23C28" w:rsidRPr="00254A76" w:rsidRDefault="00A23C28" w:rsidP="00755073">
      <w:pPr>
        <w:jc w:val="both"/>
        <w:rPr>
          <w:sz w:val="28"/>
          <w:szCs w:val="28"/>
        </w:rPr>
      </w:pP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Проведё</w:t>
      </w:r>
      <w:r>
        <w:rPr>
          <w:sz w:val="28"/>
          <w:szCs w:val="28"/>
        </w:rPr>
        <w:t>нный</w:t>
      </w:r>
      <w:r w:rsidRPr="00254A76">
        <w:rPr>
          <w:sz w:val="28"/>
          <w:szCs w:val="28"/>
        </w:rPr>
        <w:t xml:space="preserve"> анализ проделанной работы по </w:t>
      </w:r>
      <w:r>
        <w:rPr>
          <w:sz w:val="28"/>
          <w:szCs w:val="28"/>
        </w:rPr>
        <w:t xml:space="preserve">следующим </w:t>
      </w:r>
      <w:r w:rsidRPr="00254A76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показал: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54A76">
        <w:rPr>
          <w:sz w:val="28"/>
          <w:szCs w:val="28"/>
        </w:rPr>
        <w:t>ндивидуально обследовались учащиеся, имеющие трудности в обучении, поведении, во взаимоотношениях с окружающими, эмоциональные проблемы, страхи, нежелание учиться. Обследование проводилось по запросам педагогов, родителей, самих учащихся. Исследовались особенности познавательной и личностной сфер учащихся. Результаты диагностики были представлены заинтересованным лицам.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Групповая диагностика проводилась по следующим направлениям:</w:t>
      </w:r>
    </w:p>
    <w:p w:rsidR="00A23C28" w:rsidRPr="00254A76" w:rsidRDefault="00A23C28" w:rsidP="00755073">
      <w:pPr>
        <w:jc w:val="both"/>
        <w:rPr>
          <w:i/>
          <w:sz w:val="28"/>
          <w:szCs w:val="28"/>
          <w:u w:val="single"/>
        </w:rPr>
      </w:pPr>
      <w:r w:rsidRPr="00254A76">
        <w:rPr>
          <w:i/>
          <w:sz w:val="28"/>
          <w:szCs w:val="28"/>
          <w:u w:val="single"/>
        </w:rPr>
        <w:t>Изучение процесса адаптации первоклассников к школьному обучению.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Использовались методики:</w:t>
      </w:r>
    </w:p>
    <w:p w:rsidR="00A23C28" w:rsidRPr="00254A76" w:rsidRDefault="00A23C28" w:rsidP="00755073">
      <w:pPr>
        <w:pStyle w:val="a5"/>
        <w:widowControl/>
        <w:numPr>
          <w:ilvl w:val="0"/>
          <w:numId w:val="9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Психолого-педагогическая оценка готовности к началу школьного обучения Н. Семаго, М. Семаго:</w:t>
      </w:r>
    </w:p>
    <w:p w:rsidR="00A23C28" w:rsidRPr="00254A76" w:rsidRDefault="00A23C28" w:rsidP="00755073">
      <w:pPr>
        <w:ind w:left="720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а) Продолжи узор;</w:t>
      </w:r>
    </w:p>
    <w:p w:rsidR="00A23C28" w:rsidRPr="00254A76" w:rsidRDefault="00A23C28" w:rsidP="00755073">
      <w:pPr>
        <w:ind w:left="720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б) Сосчитай и сравни;</w:t>
      </w:r>
    </w:p>
    <w:p w:rsidR="00A23C28" w:rsidRPr="00254A76" w:rsidRDefault="00A23C28" w:rsidP="00755073">
      <w:pPr>
        <w:ind w:left="720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в) Слова;</w:t>
      </w:r>
    </w:p>
    <w:p w:rsidR="00A23C28" w:rsidRPr="00254A76" w:rsidRDefault="00A23C28" w:rsidP="00755073">
      <w:pPr>
        <w:ind w:left="720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г) Шифровка;</w:t>
      </w:r>
    </w:p>
    <w:p w:rsidR="00A23C28" w:rsidRPr="00254A76" w:rsidRDefault="00A23C28" w:rsidP="00755073">
      <w:pPr>
        <w:ind w:left="720"/>
        <w:jc w:val="both"/>
        <w:rPr>
          <w:sz w:val="28"/>
          <w:szCs w:val="28"/>
        </w:rPr>
      </w:pPr>
      <w:r w:rsidRPr="00254A76">
        <w:rPr>
          <w:sz w:val="28"/>
          <w:szCs w:val="28"/>
        </w:rPr>
        <w:t>д) Рисунок человека.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2.</w:t>
      </w:r>
      <w:r w:rsidRPr="00254A76">
        <w:rPr>
          <w:sz w:val="28"/>
          <w:szCs w:val="28"/>
        </w:rPr>
        <w:tab/>
        <w:t>Методика определения мотивов учения Гинзбурга.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Результаты обследования показали, что 65% учащихся 1-х классов имеют высокий уровень адаптации к школе – они положительно относятся к школе, процессу обучения, у них сформирован и ярко выражен познавательный интерес, сформирована произвольная регуляция поведения и деятельности, они легко выдерживают школьный режим, глубоко и полно овладевают программным материалом, позитивно относятся к одноклассникам и педагогам, у них хорошо развиты мелкая моторика, внимание, память, логическое мышление.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Средний уровень адаптации обнаружен у 25% учащихся.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Низкий уровень выявлен у 10% первоклассников – они демонстрируют равнодушное или негативное отношение к школе, внешние мотивы учения. Мелкая моторика, произвольность ВПФ, мыслительные операции у них недостаточно сформированы. Имеются эмоциональные и поведенческие проблемы. С этими учащимися проводились коррекционно-развивающие занятия. Уровень адаптации к школе у них повысился, трудности в обучении не полностью преодолены. В следующим учебном году коррекционно-развивающую работу с ними рекомендуется продолжить.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Исследование ведущих мотивов учения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lastRenderedPageBreak/>
        <w:t xml:space="preserve">Изучение мотивов учебной деятельности проводилось среди учащихся всех 1-х классов.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Использовались методики: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1.</w:t>
      </w:r>
      <w:r w:rsidRPr="00254A76">
        <w:rPr>
          <w:sz w:val="28"/>
          <w:szCs w:val="28"/>
        </w:rPr>
        <w:tab/>
        <w:t>Методика определения мотивов учения Гинзбурга.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2.</w:t>
      </w:r>
      <w:r w:rsidRPr="00254A76">
        <w:rPr>
          <w:sz w:val="28"/>
          <w:szCs w:val="28"/>
        </w:rPr>
        <w:tab/>
        <w:t xml:space="preserve">Оценка школьной мотивации по </w:t>
      </w:r>
      <w:proofErr w:type="spellStart"/>
      <w:r w:rsidRPr="00254A76">
        <w:rPr>
          <w:sz w:val="28"/>
          <w:szCs w:val="28"/>
        </w:rPr>
        <w:t>Лускановой</w:t>
      </w:r>
      <w:proofErr w:type="spellEnd"/>
      <w:r w:rsidRPr="00254A76">
        <w:rPr>
          <w:sz w:val="28"/>
          <w:szCs w:val="28"/>
        </w:rPr>
        <w:t>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3.</w:t>
      </w:r>
      <w:r w:rsidRPr="00254A76">
        <w:rPr>
          <w:sz w:val="28"/>
          <w:szCs w:val="28"/>
        </w:rPr>
        <w:tab/>
        <w:t>Мотивы учебной деятельности.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Было выявлено, что не у всех учащихся сформирована познавательная мотивация.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38% учащихся на первое место ставят оценочный мотив, широкие социальные мотивы.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У 5% учащихся преобладает мотивация избегания неудач, мотивация прессом.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По результатам диагностики были даны рекомендации педагогам по формированию познавательной мотивации у учащихся.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Оценка уровня тревожности школьников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Оценка уровня тревожности школьников проводилась с учащимися 1-х, 4-х, 4«Ж», 7 «Б», 8 «Д»  классов.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Использовались методики: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1.</w:t>
      </w:r>
      <w:r w:rsidRPr="00254A76">
        <w:rPr>
          <w:sz w:val="28"/>
          <w:szCs w:val="28"/>
        </w:rPr>
        <w:tab/>
        <w:t>Тест «Весёлый – грустный».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2.</w:t>
      </w:r>
      <w:r w:rsidRPr="00254A76">
        <w:rPr>
          <w:sz w:val="28"/>
          <w:szCs w:val="28"/>
        </w:rPr>
        <w:tab/>
        <w:t>Рисуночные тесты.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3.</w:t>
      </w:r>
      <w:r w:rsidRPr="00254A76">
        <w:rPr>
          <w:sz w:val="28"/>
          <w:szCs w:val="28"/>
        </w:rPr>
        <w:tab/>
        <w:t>Анкета «Хорошо ли ребёнку в школе?»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4.</w:t>
      </w:r>
      <w:r w:rsidRPr="00254A76">
        <w:rPr>
          <w:sz w:val="28"/>
          <w:szCs w:val="28"/>
        </w:rPr>
        <w:tab/>
        <w:t xml:space="preserve">Тест школьной тревожности </w:t>
      </w:r>
      <w:proofErr w:type="spellStart"/>
      <w:r w:rsidRPr="00254A76">
        <w:rPr>
          <w:sz w:val="28"/>
          <w:szCs w:val="28"/>
        </w:rPr>
        <w:t>Филлипса</w:t>
      </w:r>
      <w:proofErr w:type="spellEnd"/>
      <w:r w:rsidRPr="00254A76">
        <w:rPr>
          <w:sz w:val="28"/>
          <w:szCs w:val="28"/>
        </w:rPr>
        <w:t>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Были выявлены учащиеся с высоким уровнем тревожности. С ними проводилась индивидуальная работа с целью снижения уровня тревожности. Были даны рекомендации педагогам и родителям по работе с такими детьми.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Коррекционно-развивающая работа проводилась по следующим направлениям: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1.</w:t>
      </w:r>
      <w:r w:rsidRPr="00254A76">
        <w:rPr>
          <w:sz w:val="28"/>
          <w:szCs w:val="28"/>
        </w:rPr>
        <w:tab/>
        <w:t xml:space="preserve">Коррекционно-развивающие занятия с детьми с ОВЗ по формированию высших психических функций; 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2.</w:t>
      </w:r>
      <w:r w:rsidRPr="00254A76">
        <w:rPr>
          <w:sz w:val="28"/>
          <w:szCs w:val="28"/>
        </w:rPr>
        <w:tab/>
        <w:t xml:space="preserve">Коррекционно-развивающие занятия с детьми с ОВЗ по формированию произвольной регуляции поведения и учебной деятельности;     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3.</w:t>
      </w:r>
      <w:r w:rsidRPr="00254A76">
        <w:rPr>
          <w:sz w:val="28"/>
          <w:szCs w:val="28"/>
        </w:rPr>
        <w:tab/>
        <w:t>Коррекционно-развивающие занятия с детьми с ОВЗ по коррекции эмоциональной сферы, формированию коммуникативных компетенций;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4.</w:t>
      </w:r>
      <w:r w:rsidRPr="00254A76">
        <w:rPr>
          <w:sz w:val="28"/>
          <w:szCs w:val="28"/>
        </w:rPr>
        <w:tab/>
        <w:t xml:space="preserve">Коррекционно-развивающие занятия, направленные на развитие познавательных психических процессов и моторных функций, произвольности </w:t>
      </w:r>
      <w:proofErr w:type="spellStart"/>
      <w:r w:rsidRPr="00254A76">
        <w:rPr>
          <w:sz w:val="28"/>
          <w:szCs w:val="28"/>
        </w:rPr>
        <w:t>поведенияу</w:t>
      </w:r>
      <w:proofErr w:type="spellEnd"/>
      <w:r w:rsidRPr="00254A76">
        <w:rPr>
          <w:sz w:val="28"/>
          <w:szCs w:val="28"/>
        </w:rPr>
        <w:t xml:space="preserve"> обучающихся с ЗПР;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5.</w:t>
      </w:r>
      <w:r w:rsidRPr="00254A76">
        <w:rPr>
          <w:sz w:val="28"/>
          <w:szCs w:val="28"/>
        </w:rPr>
        <w:tab/>
        <w:t xml:space="preserve">Групповые коррекционно-развивающие занятия с детьми с низким уровнем адаптации к школе;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6.</w:t>
      </w:r>
      <w:r w:rsidRPr="00254A76">
        <w:rPr>
          <w:sz w:val="28"/>
          <w:szCs w:val="28"/>
        </w:rPr>
        <w:tab/>
      </w:r>
      <w:proofErr w:type="spellStart"/>
      <w:r w:rsidRPr="00254A76">
        <w:rPr>
          <w:sz w:val="28"/>
          <w:szCs w:val="28"/>
        </w:rPr>
        <w:t>Тренинговые</w:t>
      </w:r>
      <w:proofErr w:type="spellEnd"/>
      <w:r w:rsidRPr="00254A76">
        <w:rPr>
          <w:sz w:val="28"/>
          <w:szCs w:val="28"/>
        </w:rPr>
        <w:t xml:space="preserve"> занятия с младшими школьниками по формированию навыков конструктивного общения.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Диагностическое тестирование на выявление детей «группы риска»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Диагностика проводилась с 14.10.202</w:t>
      </w:r>
      <w:r w:rsidR="00F509E7" w:rsidRPr="00F509E7">
        <w:rPr>
          <w:sz w:val="28"/>
          <w:szCs w:val="28"/>
        </w:rPr>
        <w:t>5</w:t>
      </w:r>
      <w:r w:rsidRPr="00254A76">
        <w:rPr>
          <w:sz w:val="28"/>
          <w:szCs w:val="28"/>
        </w:rPr>
        <w:t xml:space="preserve"> – 21.10.202</w:t>
      </w:r>
      <w:r w:rsidR="00F509E7" w:rsidRPr="00F509E7">
        <w:rPr>
          <w:sz w:val="28"/>
          <w:szCs w:val="28"/>
        </w:rPr>
        <w:t>5</w:t>
      </w:r>
      <w:r w:rsidRPr="00254A76">
        <w:rPr>
          <w:sz w:val="28"/>
          <w:szCs w:val="28"/>
        </w:rPr>
        <w:t xml:space="preserve"> с использованием методики  «Самооценка склонности к экстремально-рискованному поведению» (М. </w:t>
      </w:r>
      <w:proofErr w:type="spellStart"/>
      <w:r w:rsidRPr="00254A76">
        <w:rPr>
          <w:sz w:val="28"/>
          <w:szCs w:val="28"/>
        </w:rPr>
        <w:t>Цуккерман</w:t>
      </w:r>
      <w:proofErr w:type="spellEnd"/>
      <w:r w:rsidRPr="00254A76">
        <w:rPr>
          <w:sz w:val="28"/>
          <w:szCs w:val="28"/>
        </w:rPr>
        <w:t>). В тестировании  принимали участие учащиеся 8 классов, всего тестирование охватило 148 учащихся.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По результатам тестирования с учащимися были проведены индивидуальные беседы. Была составлена рабочая программа психолого-педагогического сопровождения обучающихся «Группы риска» и работы с их семьями. Родителям были даны рекомендации по воспитанию детей и улучшению взаимопонимания с ребенком. С классными руководителями и с учителями-предметниками произошел обмен необходимой информацией, даны рекомендации по учету индивидуальных особенностей учащихся.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В 7 «Г» , 7 «В», 7 «Б», 6 «Б», 8 «Б» классах были проведены классные часы, направленные на: улучшение коллективных взаимоотношений; создание благоприятного психологического климата; преодоление барьера в межличностных отношениях; </w:t>
      </w:r>
      <w:r w:rsidRPr="00254A76">
        <w:rPr>
          <w:sz w:val="28"/>
          <w:szCs w:val="28"/>
        </w:rPr>
        <w:lastRenderedPageBreak/>
        <w:t>развитие коммуникативных навыков.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В рамках недели психологии, которая проходила в ноябре 2024г. в 8 классах были проведены мероприятия направленные на снижение уровня агрессивности, профилактику бесконфликтного поведения, формирование умения находить взаимопонимание с людьми. В 7 классах проходила акция «Реальный мир лучше виртуального» направленная на выявление положительных и отрицательных сторон виртуального общения, рассмотрение виртуального общения с точки зрения формирования зависимости.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Для учащихся начальной школы проходили </w:t>
      </w:r>
      <w:proofErr w:type="spellStart"/>
      <w:r w:rsidRPr="00254A76">
        <w:rPr>
          <w:sz w:val="28"/>
          <w:szCs w:val="28"/>
        </w:rPr>
        <w:t>тренинговые</w:t>
      </w:r>
      <w:proofErr w:type="spellEnd"/>
      <w:r w:rsidRPr="00254A76">
        <w:rPr>
          <w:sz w:val="28"/>
          <w:szCs w:val="28"/>
        </w:rPr>
        <w:t xml:space="preserve"> занятия. Упражнение «Клякса» целью которого было - создание условий для снятия агрессии, регулирование эмоционального состояния обучающихся и  упражнение «Грамота», которое было направлено на Профилактику бесконфликтного поведения</w:t>
      </w:r>
      <w:proofErr w:type="gramStart"/>
      <w:r w:rsidRPr="00254A76">
        <w:rPr>
          <w:sz w:val="28"/>
          <w:szCs w:val="28"/>
        </w:rPr>
        <w:t xml:space="preserve"> ,</w:t>
      </w:r>
      <w:proofErr w:type="gramEnd"/>
      <w:r w:rsidRPr="00254A76">
        <w:rPr>
          <w:sz w:val="28"/>
          <w:szCs w:val="28"/>
        </w:rPr>
        <w:t xml:space="preserve"> налаживание коммуникативных связей между учащимися и положительного взаимодействия.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Регулярно проводились индивидуальные консультации для родителей, в результате которых была оказана психологическая помощь и поддержка в решении проблем, связанных с обучением, повышением мотивации к обучению, воспитанием, детско-родительскими отношениями.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  Обсуждались и решались проблемы в поведении у учащихся, эмоциональные проблемы – тревожность, стеснительность, обидчивость, плаксивость, агрессивность, неадекватная самооценка, трудности в общении, трудности в обучении – невнимательность, плохая память, недостаточно сформированные ВПФ, трудности в усвоении русского языка, трудности решения математических задач, отрицательное отношение учащихся к школе.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ходе консультаций с родителями анализировались индивидуальные особенности учащихся, давались рекомендации родителям по выработке эффективных способов взаимодействия с ребенком и оказания ему необходимой помощи.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Консультирование педагогов проводилось по вопросам, связанным с трудностями в обучении и проблемным поведением учащихся.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Следует отметить востребованность психологической помощи и поддержки среди учащихся 1-4, 8  классов, которые по собственной инициативе неоднократно обращались к педагогу-психологу. 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 xml:space="preserve">Основные проблемы, которые волнуют учащихся 8 классов – взаимоотношения с одноклассниками и родителями, школьные конфликты, непонимание в семье, повышение уверенности в себе, борьба со страхами, трудности </w:t>
      </w:r>
      <w:proofErr w:type="spellStart"/>
      <w:r w:rsidRPr="00254A76">
        <w:rPr>
          <w:sz w:val="28"/>
          <w:szCs w:val="28"/>
        </w:rPr>
        <w:t>саморегуляции</w:t>
      </w:r>
      <w:proofErr w:type="spellEnd"/>
      <w:r w:rsidRPr="00254A76">
        <w:rPr>
          <w:sz w:val="28"/>
          <w:szCs w:val="28"/>
        </w:rPr>
        <w:t xml:space="preserve">, управления своими эмоциями, невнимательность, трудности запоминания учебного материала. </w:t>
      </w:r>
    </w:p>
    <w:p w:rsidR="00A23C28" w:rsidRDefault="00A23C28" w:rsidP="00755073">
      <w:pPr>
        <w:jc w:val="both"/>
        <w:rPr>
          <w:sz w:val="28"/>
          <w:szCs w:val="28"/>
        </w:rPr>
      </w:pPr>
      <w:r w:rsidRPr="00254A76">
        <w:rPr>
          <w:sz w:val="28"/>
          <w:szCs w:val="28"/>
        </w:rPr>
        <w:t>В течение данного периода педагог-психолог готовила материалы и принимала участие в классных часах, оказывала консультативную помощь родителям и учителям по требованию.</w:t>
      </w:r>
    </w:p>
    <w:p w:rsidR="00A23C28" w:rsidRDefault="00A23C28" w:rsidP="00755073">
      <w:pPr>
        <w:jc w:val="both"/>
        <w:rPr>
          <w:sz w:val="28"/>
          <w:szCs w:val="28"/>
        </w:rPr>
      </w:pPr>
    </w:p>
    <w:p w:rsidR="00A23C28" w:rsidRPr="00B42EF4" w:rsidRDefault="00A23C28" w:rsidP="00755073">
      <w:pPr>
        <w:jc w:val="both"/>
        <w:rPr>
          <w:rFonts w:eastAsia="Calibri"/>
          <w:sz w:val="28"/>
          <w:szCs w:val="28"/>
        </w:rPr>
      </w:pPr>
      <w:r w:rsidRPr="00B42EF4">
        <w:rPr>
          <w:rFonts w:eastAsia="Calibri"/>
          <w:sz w:val="28"/>
          <w:szCs w:val="28"/>
        </w:rPr>
        <w:t xml:space="preserve">     В 2024 году работа педагога-психолога  школы </w:t>
      </w:r>
      <w:proofErr w:type="spellStart"/>
      <w:r>
        <w:rPr>
          <w:rFonts w:eastAsia="Calibri"/>
          <w:sz w:val="28"/>
          <w:szCs w:val="28"/>
        </w:rPr>
        <w:t>Казаченковой</w:t>
      </w:r>
      <w:proofErr w:type="spellEnd"/>
      <w:r w:rsidRPr="00B42EF4">
        <w:rPr>
          <w:rFonts w:eastAsia="Calibri"/>
          <w:sz w:val="28"/>
          <w:szCs w:val="28"/>
        </w:rPr>
        <w:t xml:space="preserve"> С.Н. предусматривала решение следующих задач: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1. Способствование личностному и интеллектуальному развитию обучающихся на каждом возрастном этапе.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 2. Создание условий для формирования у подростков готовности к личностному и профессиональному самоопределению.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 3. Выявление и оказание психологической помощи детям и подросткам с трудностями в обучении и общении.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 4. Оказание психологической поддержки и помощи участникам учебного процесса в период адаптации к новой социальной ситуации, контролирование переходных моментов жизни школьников (5 классы).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lastRenderedPageBreak/>
        <w:t xml:space="preserve">5. Повышение уровня родительской компетентности, активизация роли родителей в создании оптимальных условий развития ребенка.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6. Выработка рекомендаций для педагогов по вопросам развития школьников на различных возрастных этапах, осуществления индивидуального подхода к ним.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7. Профилактика и преодоление отклонений в социальном и психологическом здоровье, а также, развитии обучающихся.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Психолого-педагогическое сопровождение осуществлялось по следующим направлениям: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- психодиагностическое;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- коррекционно-развивающее;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- психологическое консультирование (групповое, индивидуальное);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- просветительское и профилактическое.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Статистический анализ проделанной работы представлен в таблице: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Количество индивидуальных обследований и бесед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46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Количество групповых (скрининг) обследований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27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 xml:space="preserve">Количество обследованных на </w:t>
            </w:r>
            <w:proofErr w:type="spellStart"/>
            <w:r w:rsidRPr="00B42EF4">
              <w:rPr>
                <w:sz w:val="28"/>
                <w:szCs w:val="28"/>
              </w:rPr>
              <w:t>скрининговой</w:t>
            </w:r>
            <w:proofErr w:type="spellEnd"/>
            <w:r w:rsidRPr="00B42EF4">
              <w:rPr>
                <w:sz w:val="28"/>
                <w:szCs w:val="28"/>
              </w:rPr>
              <w:t xml:space="preserve"> диагностике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421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Всего проведено индивидуальных консультаций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Родители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Учащиеся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Специалисты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46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25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33</w:t>
            </w:r>
          </w:p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-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Всего проведено групповых консультаций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-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Всего проведено индивидуальных занятий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14</w:t>
            </w:r>
          </w:p>
        </w:tc>
      </w:tr>
      <w:tr w:rsidR="00A23C28" w:rsidRPr="00B42EF4" w:rsidTr="004F12C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Всего проведено групповых занятий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28" w:rsidRPr="00B42EF4" w:rsidRDefault="00A23C28" w:rsidP="007550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EF4">
              <w:rPr>
                <w:sz w:val="28"/>
                <w:szCs w:val="28"/>
              </w:rPr>
              <w:t>25</w:t>
            </w:r>
          </w:p>
        </w:tc>
      </w:tr>
    </w:tbl>
    <w:p w:rsidR="00A23C28" w:rsidRPr="00B42EF4" w:rsidRDefault="00A23C28" w:rsidP="00755073">
      <w:pPr>
        <w:jc w:val="both"/>
        <w:rPr>
          <w:sz w:val="28"/>
          <w:szCs w:val="28"/>
        </w:rPr>
      </w:pP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Проведём анализ проделанной работы по направлениям.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Индивидуально обследовались учащиеся, имеющие трудности в обучении, поведении, во взаимоотношениях с окружающими, эмоциональные проблемы, страхи, нежелание учиться. Обследование проводилось по запросам педагогов, родителей, самих учащихся. Исследовались особенности познавательной и личностной сфер учащихся. Результаты диагностики были представлены заинтересованным лицам.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Групповая диагностика проводилась с 02.10.2024 – 10.09.2024 по следующим направлениям:</w:t>
      </w:r>
    </w:p>
    <w:p w:rsidR="00A23C28" w:rsidRPr="00B42EF4" w:rsidRDefault="00A23C28" w:rsidP="00755073">
      <w:pPr>
        <w:jc w:val="both"/>
        <w:rPr>
          <w:i/>
          <w:sz w:val="28"/>
          <w:szCs w:val="28"/>
          <w:u w:val="single"/>
        </w:rPr>
      </w:pPr>
      <w:r w:rsidRPr="00B42EF4">
        <w:rPr>
          <w:i/>
          <w:sz w:val="28"/>
          <w:szCs w:val="28"/>
          <w:u w:val="single"/>
        </w:rPr>
        <w:t>Изучение процесса адаптации пятиклассников к школьному обучению.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Использовались методики:</w:t>
      </w:r>
    </w:p>
    <w:p w:rsidR="00A23C28" w:rsidRPr="00B42EF4" w:rsidRDefault="00A23C28" w:rsidP="00755073">
      <w:pPr>
        <w:pStyle w:val="a5"/>
        <w:widowControl/>
        <w:numPr>
          <w:ilvl w:val="0"/>
          <w:numId w:val="9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Тест школьной тревожности Дж. </w:t>
      </w:r>
      <w:proofErr w:type="spellStart"/>
      <w:r w:rsidRPr="00B42EF4">
        <w:rPr>
          <w:sz w:val="28"/>
          <w:szCs w:val="28"/>
        </w:rPr>
        <w:t>Филлипса</w:t>
      </w:r>
      <w:proofErr w:type="spellEnd"/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Для анализа уровня адаптации учащихся 5 классов была проведена следующая работа: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- Проведено психолого-педагогическое обследование учащихся;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 -Изучение уровня и характера тревожности связанной со школой у детей (методика </w:t>
      </w:r>
      <w:proofErr w:type="spellStart"/>
      <w:r w:rsidRPr="00B42EF4">
        <w:rPr>
          <w:sz w:val="28"/>
          <w:szCs w:val="28"/>
        </w:rPr>
        <w:t>Филлипса</w:t>
      </w:r>
      <w:proofErr w:type="spellEnd"/>
      <w:r w:rsidRPr="00B42EF4">
        <w:rPr>
          <w:sz w:val="28"/>
          <w:szCs w:val="28"/>
        </w:rPr>
        <w:t>).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- Изучение межличностных отношений Социометрия.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-Наблюдение за учащимися во время уроков и во внеурочное время (перемены и внеклассные мероприятия).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Настоящее обследование проводилось по плану психолого-педагогического сопровождения в пятых классах. В связи с этим, целью диагностического минимума 5-м классе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</w:t>
      </w:r>
      <w:r w:rsidRPr="00B42EF4">
        <w:rPr>
          <w:sz w:val="28"/>
          <w:szCs w:val="28"/>
        </w:rPr>
        <w:lastRenderedPageBreak/>
        <w:t>ситуации; предупреждения и преодоления школьных факторов риска.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Тест школьной тревожности </w:t>
      </w:r>
      <w:proofErr w:type="spellStart"/>
      <w:r w:rsidRPr="00B42EF4">
        <w:rPr>
          <w:sz w:val="28"/>
          <w:szCs w:val="28"/>
        </w:rPr>
        <w:t>Филлипса</w:t>
      </w:r>
      <w:proofErr w:type="spellEnd"/>
      <w:r w:rsidRPr="00B42EF4">
        <w:rPr>
          <w:sz w:val="28"/>
          <w:szCs w:val="28"/>
        </w:rPr>
        <w:t xml:space="preserve"> позволяет подробно изучать уровень и характер тревожности, связанной со школой, у детей младшего и среднего школьного возраста, оценить эмоциональные особенности отношений ребенка со сверстниками и учителями.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Показатели этого теста дают представление как об общей тревожности — эмоциональном состоянии ребенка, связанном с различными формами его включения в жизнь школы, так и о частных видах проявления школьной тревожности.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Тест состоит из 58 вопросов. На каждый вопрос требуется ответить однозначно: «да» или «нет».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1.Общая тревожность в школе - общее эмоциональное состояние ребенка, связанное с различными формами его включения в жизнь школы.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2.Переживание социального стресса - эмоциональное состояние ребенка, на фоне которого развиваются его социальные контакты (прежде всего - со сверстниками).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3.Фрустрация потребности в достижении успеха - неблагоприятный психологический фон, не позволяющий ребенку удовлетворять свои потребности в успехе, достижении высокого результата и т.д.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4.Страх самовыражения - негативное эмоциональное переживание ситуаций, сопряженных с необходимостью самораскрытия, предъявления себя другим, демонстрации своих возможностей.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5.Страх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6.Страх не соответствовать ожиданиям окружающих - ориентация на значимость других в оценке своих результатов, поступков и мыслей, тревога по поводу оценок, даваемых окружающими, ожидание негативных оценок.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7.Низкая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B42EF4">
        <w:rPr>
          <w:sz w:val="28"/>
          <w:szCs w:val="28"/>
        </w:rPr>
        <w:t>стрессогеного</w:t>
      </w:r>
      <w:proofErr w:type="spellEnd"/>
      <w:r w:rsidRPr="00B42EF4">
        <w:rPr>
          <w:sz w:val="28"/>
          <w:szCs w:val="28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8.Проблемы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В исследовании приняло участие 165 учащихся пятых классов. В ходе исследования можно сделать вывод, что 85% из них, не испытывают трудности в адаптации, у 14% учащихся возможная ДА, 1% полностью </w:t>
      </w:r>
      <w:proofErr w:type="spellStart"/>
      <w:r w:rsidRPr="00B42EF4">
        <w:rPr>
          <w:sz w:val="28"/>
          <w:szCs w:val="28"/>
        </w:rPr>
        <w:t>дездаптипрован</w:t>
      </w:r>
      <w:proofErr w:type="spellEnd"/>
      <w:r w:rsidRPr="00B42EF4">
        <w:rPr>
          <w:sz w:val="28"/>
          <w:szCs w:val="28"/>
        </w:rPr>
        <w:t xml:space="preserve">, сюда входят трудности взаимодействия с классным </w:t>
      </w:r>
      <w:proofErr w:type="spellStart"/>
      <w:r w:rsidRPr="00B42EF4">
        <w:rPr>
          <w:sz w:val="28"/>
          <w:szCs w:val="28"/>
        </w:rPr>
        <w:t>коллеткивом</w:t>
      </w:r>
      <w:proofErr w:type="spellEnd"/>
      <w:r w:rsidRPr="00B42EF4">
        <w:rPr>
          <w:sz w:val="28"/>
          <w:szCs w:val="28"/>
        </w:rPr>
        <w:t xml:space="preserve"> и педагогами, повышенный уровень тревожности и отсутствие мотивации к обучению.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Тот процент детей, которые медленно адаптируются к школе требуют дополнительной </w:t>
      </w:r>
      <w:proofErr w:type="spellStart"/>
      <w:r w:rsidRPr="00B42EF4">
        <w:rPr>
          <w:sz w:val="28"/>
          <w:szCs w:val="28"/>
        </w:rPr>
        <w:t>работы</w:t>
      </w:r>
      <w:proofErr w:type="gramStart"/>
      <w:r w:rsidRPr="00B42EF4">
        <w:rPr>
          <w:sz w:val="28"/>
          <w:szCs w:val="28"/>
        </w:rPr>
        <w:t>.Б</w:t>
      </w:r>
      <w:proofErr w:type="gramEnd"/>
      <w:r w:rsidRPr="00B42EF4">
        <w:rPr>
          <w:sz w:val="28"/>
          <w:szCs w:val="28"/>
        </w:rPr>
        <w:t>ыли</w:t>
      </w:r>
      <w:proofErr w:type="spellEnd"/>
      <w:r w:rsidRPr="00B42EF4">
        <w:rPr>
          <w:sz w:val="28"/>
          <w:szCs w:val="28"/>
        </w:rPr>
        <w:t xml:space="preserve"> выявлены учащиеся с высоким уровнем тревожности. С ними проводилась индивидуальная работа с целью снижения уровня тревожности. Были даны рекомендации педагогам и родителям по работе с такими детьми.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Коррекционно-развивающая работа проводилась по следующим направлениям:</w:t>
      </w:r>
    </w:p>
    <w:p w:rsidR="00A23C28" w:rsidRPr="00B42EF4" w:rsidRDefault="00A23C28" w:rsidP="00755073">
      <w:pPr>
        <w:pStyle w:val="a5"/>
        <w:widowControl/>
        <w:numPr>
          <w:ilvl w:val="0"/>
          <w:numId w:val="22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Коррекционно-развивающие занятия с детьми с ОВЗ по формированию высших психических функций;  </w:t>
      </w:r>
    </w:p>
    <w:p w:rsidR="00A23C28" w:rsidRPr="00B42EF4" w:rsidRDefault="00A23C28" w:rsidP="00755073">
      <w:pPr>
        <w:pStyle w:val="a5"/>
        <w:widowControl/>
        <w:numPr>
          <w:ilvl w:val="0"/>
          <w:numId w:val="22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Коррекционно-развивающие занятия с детьми с ОВЗ по формированию произвольной регуляции поведения и учебной деятельности;      </w:t>
      </w:r>
    </w:p>
    <w:p w:rsidR="00A23C28" w:rsidRPr="00B42EF4" w:rsidRDefault="00A23C28" w:rsidP="00755073">
      <w:pPr>
        <w:pStyle w:val="a5"/>
        <w:widowControl/>
        <w:numPr>
          <w:ilvl w:val="0"/>
          <w:numId w:val="22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t>Коррекционно-развивающие занятия с детьми с ОВЗ по коррекции эмоциональной сферы, формированию коммуникативных компетенций;</w:t>
      </w:r>
    </w:p>
    <w:p w:rsidR="00A23C28" w:rsidRPr="00B42EF4" w:rsidRDefault="00A23C28" w:rsidP="00755073">
      <w:pPr>
        <w:pStyle w:val="a5"/>
        <w:widowControl/>
        <w:numPr>
          <w:ilvl w:val="0"/>
          <w:numId w:val="22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Коррекционно-развивающие занятия, направленные на развитие познавательных психических процессов и моторных функций, произвольности </w:t>
      </w:r>
      <w:proofErr w:type="spellStart"/>
      <w:r w:rsidRPr="00B42EF4">
        <w:rPr>
          <w:sz w:val="28"/>
          <w:szCs w:val="28"/>
        </w:rPr>
        <w:t>поведенияу</w:t>
      </w:r>
      <w:proofErr w:type="spellEnd"/>
      <w:r w:rsidRPr="00B42EF4">
        <w:rPr>
          <w:sz w:val="28"/>
          <w:szCs w:val="28"/>
        </w:rPr>
        <w:t xml:space="preserve"> обучающихся с ЗПР;</w:t>
      </w:r>
    </w:p>
    <w:p w:rsidR="00A23C28" w:rsidRPr="00B42EF4" w:rsidRDefault="00A23C28" w:rsidP="00755073">
      <w:pPr>
        <w:pStyle w:val="a5"/>
        <w:widowControl/>
        <w:numPr>
          <w:ilvl w:val="0"/>
          <w:numId w:val="22"/>
        </w:numPr>
        <w:autoSpaceDE/>
        <w:autoSpaceDN/>
        <w:spacing w:before="0" w:line="276" w:lineRule="auto"/>
        <w:contextualSpacing/>
        <w:jc w:val="both"/>
        <w:rPr>
          <w:sz w:val="28"/>
          <w:szCs w:val="28"/>
        </w:rPr>
      </w:pPr>
      <w:r w:rsidRPr="00B42EF4">
        <w:rPr>
          <w:sz w:val="28"/>
          <w:szCs w:val="28"/>
        </w:rPr>
        <w:lastRenderedPageBreak/>
        <w:t xml:space="preserve">Групповые коррекционно-развивающие занятия с детьми с низким уровнем адаптации к школе; </w:t>
      </w:r>
    </w:p>
    <w:p w:rsidR="00A23C28" w:rsidRPr="00B42EF4" w:rsidRDefault="00A23C28" w:rsidP="00755073">
      <w:pPr>
        <w:jc w:val="both"/>
        <w:rPr>
          <w:i/>
          <w:sz w:val="28"/>
          <w:szCs w:val="28"/>
          <w:u w:val="single"/>
        </w:rPr>
      </w:pPr>
      <w:r w:rsidRPr="00B42EF4">
        <w:rPr>
          <w:i/>
          <w:sz w:val="28"/>
          <w:szCs w:val="28"/>
          <w:u w:val="single"/>
        </w:rPr>
        <w:t>Диагностическое тестирование на выявление детей «группы риска»</w:t>
      </w:r>
    </w:p>
    <w:p w:rsidR="00A23C28" w:rsidRPr="00B42EF4" w:rsidRDefault="00A23C28" w:rsidP="00755073">
      <w:pPr>
        <w:jc w:val="both"/>
        <w:rPr>
          <w:sz w:val="28"/>
          <w:szCs w:val="28"/>
          <w:u w:val="single"/>
        </w:rPr>
      </w:pPr>
      <w:r w:rsidRPr="00B42EF4">
        <w:rPr>
          <w:sz w:val="28"/>
          <w:szCs w:val="28"/>
          <w:u w:val="single"/>
        </w:rPr>
        <w:t xml:space="preserve">По результатам СПТ была </w:t>
      </w:r>
      <w:proofErr w:type="spellStart"/>
      <w:r w:rsidRPr="00B42EF4">
        <w:rPr>
          <w:sz w:val="28"/>
          <w:szCs w:val="28"/>
          <w:u w:val="single"/>
        </w:rPr>
        <w:t>проведна</w:t>
      </w:r>
      <w:proofErr w:type="spellEnd"/>
      <w:r w:rsidRPr="00B42EF4">
        <w:rPr>
          <w:sz w:val="28"/>
          <w:szCs w:val="28"/>
          <w:u w:val="single"/>
        </w:rPr>
        <w:t xml:space="preserve"> следующая работа: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По результатам обработки анкет социально-психологического тестирования была выявлена высочайшая вероятность проявлений рискового (в том числе </w:t>
      </w:r>
      <w:proofErr w:type="spellStart"/>
      <w:r w:rsidRPr="00B42EF4">
        <w:rPr>
          <w:sz w:val="28"/>
          <w:szCs w:val="28"/>
        </w:rPr>
        <w:t>аддиктивного</w:t>
      </w:r>
      <w:proofErr w:type="spellEnd"/>
      <w:r w:rsidRPr="00B42EF4">
        <w:rPr>
          <w:sz w:val="28"/>
          <w:szCs w:val="28"/>
        </w:rPr>
        <w:t xml:space="preserve">) поведения 4 человека (0,72%); высокая вероятность проявления рискового (в том числе </w:t>
      </w:r>
      <w:proofErr w:type="spellStart"/>
      <w:r w:rsidRPr="00B42EF4">
        <w:rPr>
          <w:sz w:val="28"/>
          <w:szCs w:val="28"/>
        </w:rPr>
        <w:t>аддиктивного</w:t>
      </w:r>
      <w:proofErr w:type="spellEnd"/>
      <w:r w:rsidRPr="00B42EF4">
        <w:rPr>
          <w:sz w:val="28"/>
          <w:szCs w:val="28"/>
        </w:rPr>
        <w:t xml:space="preserve">) поведения 26 человек (4,65%); низкая вероятность проявления рискового (в том числе </w:t>
      </w:r>
      <w:proofErr w:type="spellStart"/>
      <w:r w:rsidRPr="00B42EF4">
        <w:rPr>
          <w:sz w:val="28"/>
          <w:szCs w:val="28"/>
        </w:rPr>
        <w:t>аддиктивного</w:t>
      </w:r>
      <w:proofErr w:type="spellEnd"/>
      <w:r w:rsidRPr="00B42EF4">
        <w:rPr>
          <w:sz w:val="28"/>
          <w:szCs w:val="28"/>
        </w:rPr>
        <w:t>) поведения 529 человек (94,63%). Высочайшая вероятность рискового поведения была выявлена у учеников 7а,7б,7д и 8в классов.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Проведение психологического тренинга «Твоё здоровье – самое дорогое, что есть у тебя».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Профилактическая беседа о негативных последствиях приёма различных наркотических средств.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Проведение психологического тренинга с обучающейся по повышению уровня самооценки, умению противостоять социально - негативным факторам окружающей среды.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В 7 «Б» классе проведено родительское собрание по темам «Поднятие мотивации обучения» и антинаркотической направленности «Наше будущее».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Проведение психологического тренинга «Личность и вредные привычки» с обучающейся по умению противостоять социально - негативным факторам окружающей среды.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Вовлечение обучающейся в организацию мероприятия «Посвящение в пятиклассники».</w:t>
      </w:r>
    </w:p>
    <w:p w:rsidR="00A23C28" w:rsidRPr="00B42EF4" w:rsidRDefault="00A23C28" w:rsidP="00755073">
      <w:pPr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B42EF4">
        <w:rPr>
          <w:sz w:val="28"/>
          <w:szCs w:val="28"/>
        </w:rPr>
        <w:t>В 5 «Б», 5 «Ж»  ,6 «Б» ,7 «А», 7 «Б» классах были проведены классные часы, направленные на: улучшение коллективных взаимоотношений</w:t>
      </w:r>
      <w:r w:rsidRPr="00B42EF4">
        <w:rPr>
          <w:color w:val="000000" w:themeColor="text1"/>
          <w:sz w:val="28"/>
          <w:szCs w:val="28"/>
        </w:rPr>
        <w:t>; создание благоприятного психологического климата; преодоление барьера в межличностных отношениях; развитие коммуникативных навыков.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>В рамках недели психологии в ноябре 2024 г.  проведен ряд мероприятий: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>Классный час «Психологический калейдоскоп». Среди учеников 5 «А»,5 «Г», 5 «Д»,5 «Е», 5 «</w:t>
      </w:r>
      <w:proofErr w:type="spellStart"/>
      <w:r w:rsidRPr="00B42EF4">
        <w:rPr>
          <w:color w:val="000000" w:themeColor="text1"/>
          <w:sz w:val="28"/>
          <w:szCs w:val="28"/>
        </w:rPr>
        <w:t>Ж»</w:t>
      </w:r>
      <w:proofErr w:type="gramStart"/>
      <w:r w:rsidRPr="00B42EF4">
        <w:rPr>
          <w:color w:val="000000" w:themeColor="text1"/>
          <w:sz w:val="28"/>
          <w:szCs w:val="28"/>
        </w:rPr>
        <w:t>,к</w:t>
      </w:r>
      <w:proofErr w:type="gramEnd"/>
      <w:r w:rsidRPr="00B42EF4">
        <w:rPr>
          <w:color w:val="000000" w:themeColor="text1"/>
          <w:sz w:val="28"/>
          <w:szCs w:val="28"/>
        </w:rPr>
        <w:t>лассов</w:t>
      </w:r>
      <w:proofErr w:type="spellEnd"/>
      <w:r w:rsidRPr="00B42EF4">
        <w:rPr>
          <w:color w:val="000000" w:themeColor="text1"/>
          <w:sz w:val="28"/>
          <w:szCs w:val="28"/>
        </w:rPr>
        <w:t xml:space="preserve"> был проведен классный час с элементами тренинга. Целью занятия является формирование комфортного микроклимата класса, развитие дружеских отношений между учащимися, преодоление неуверенности подростков. Форма: Конкурсная программа.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>Классный час «Письмо самому себе». Среди учеников 11 «А»,11 «Б» классов был проведен классный час «Письмо самому себе». Целью занятия является создание благоприятного эмоционального климата в школе, получение положительных эмоций.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 xml:space="preserve">Акция Школьный забор «Я хочу, чтобы в нашей школе». Среди учеников 1-11 классов была проведена акция Школьный забор «Я хочу, чтобы в нашей школе». Целью является развитие умения учащихся выражать своё мнение, проявлять креативность, умение делиться эмоциями. Ребята с энтузиазмом записывали на </w:t>
      </w:r>
      <w:proofErr w:type="spellStart"/>
      <w:r w:rsidRPr="00B42EF4">
        <w:rPr>
          <w:color w:val="000000" w:themeColor="text1"/>
          <w:sz w:val="28"/>
          <w:szCs w:val="28"/>
        </w:rPr>
        <w:t>стикеры</w:t>
      </w:r>
      <w:proofErr w:type="spellEnd"/>
      <w:r w:rsidRPr="00B42EF4">
        <w:rPr>
          <w:color w:val="000000" w:themeColor="text1"/>
          <w:sz w:val="28"/>
          <w:szCs w:val="28"/>
        </w:rPr>
        <w:t xml:space="preserve"> свои идеи и предложения.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 xml:space="preserve">Среди учеников 9 «А» класса было проведено </w:t>
      </w:r>
      <w:proofErr w:type="spellStart"/>
      <w:r w:rsidRPr="00B42EF4">
        <w:rPr>
          <w:color w:val="000000" w:themeColor="text1"/>
          <w:sz w:val="28"/>
          <w:szCs w:val="28"/>
        </w:rPr>
        <w:t>тренинговое</w:t>
      </w:r>
      <w:proofErr w:type="spellEnd"/>
      <w:r w:rsidRPr="00B42EF4">
        <w:rPr>
          <w:color w:val="000000" w:themeColor="text1"/>
          <w:sz w:val="28"/>
          <w:szCs w:val="28"/>
        </w:rPr>
        <w:t xml:space="preserve"> занятие «Скажи страхам нет». Цель занятия- научить учащихся различать страх и осторожность, а также помочь учащимся справляться самостоятельно со своими страхами. Обсуждение страхов великих людей.</w:t>
      </w:r>
    </w:p>
    <w:p w:rsidR="00A23C28" w:rsidRPr="00B42EF4" w:rsidRDefault="00A23C28" w:rsidP="00755073">
      <w:pPr>
        <w:jc w:val="both"/>
        <w:rPr>
          <w:color w:val="000000" w:themeColor="text1"/>
          <w:sz w:val="28"/>
          <w:szCs w:val="28"/>
        </w:rPr>
      </w:pPr>
      <w:r w:rsidRPr="00B42EF4">
        <w:rPr>
          <w:color w:val="000000" w:themeColor="text1"/>
          <w:sz w:val="28"/>
          <w:szCs w:val="28"/>
        </w:rPr>
        <w:t xml:space="preserve">Родительское собрание «Мотивация обучения». 20.11.24 для родителей 7б класса было проведено родительское собрание, посвящённое поднятию мотивации обучения в классе. Целью является повышение педагогической культуры родителей по вопросу помощи ребенку в учебе; объединение усилий семьи и педагогов в деятельности по развитию личности ребенка. Родители были ознакомлены с результатами диагностики и узнали о </w:t>
      </w:r>
      <w:r w:rsidRPr="00B42EF4">
        <w:rPr>
          <w:color w:val="000000" w:themeColor="text1"/>
          <w:sz w:val="28"/>
          <w:szCs w:val="28"/>
        </w:rPr>
        <w:lastRenderedPageBreak/>
        <w:t>причинах снижения успеваемости и познавательного интереса учащихся; были даны рекомендации по преодолению возникшей проблемы.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Регулярно проводились индивидуальные консультации для родителей, в результате которых была оказана психологическая помощь и поддержка в решении проблем, связанных с обучением, повышением мотивации к обучению, воспитанием, детско-родительскими отношениями.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  Обсуждались и решались проблемы в поведении у учащихся, эмоциональные проблемы – тревожность, стеснительность, обидчивость, плаксивость, агрессивность, неадекватная самооценка, трудности в общении, трудности в обучении – невнимательность, плохая память, недостаточно сформированные ВПФ, трудности в усвоении русского языка, трудности решения математических задач, отрицательное отношение учащихся к школе.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В ходе консультаций с родителями анализировались индивидуальные особенности учащихся, давались рекомендации родителям по выработке эффективных способов взаимодействия с ребенком и оказания ему необходимой помощи.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>Консультирование педагогов проводилось по вопросам, связанным с трудностями в обучении и проблемным поведением учащихся.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Следует отметить востребованность психологической помощи и поддержки среди учащихся 5,6,7 классов, которые по собственной инициативе неоднократно обращались к педагогу-психологу. </w:t>
      </w:r>
    </w:p>
    <w:p w:rsidR="00A23C28" w:rsidRPr="00B42EF4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Основные проблемы, которые волнуют учащихся 6 и 7 классов– взаимоотношения с одноклассниками и родителями, школьные конфликты, непонимание в семье, повышение уверенности в себе, борьба со страхами, трудности </w:t>
      </w:r>
      <w:proofErr w:type="spellStart"/>
      <w:r w:rsidRPr="00B42EF4">
        <w:rPr>
          <w:sz w:val="28"/>
          <w:szCs w:val="28"/>
        </w:rPr>
        <w:t>саморегуляции</w:t>
      </w:r>
      <w:proofErr w:type="spellEnd"/>
      <w:r w:rsidRPr="00B42EF4">
        <w:rPr>
          <w:sz w:val="28"/>
          <w:szCs w:val="28"/>
        </w:rPr>
        <w:t xml:space="preserve">, управления своими эмоциями, невнимательность, трудности запоминания учебного материала. </w:t>
      </w:r>
    </w:p>
    <w:p w:rsidR="00A23C28" w:rsidRDefault="00A23C28" w:rsidP="00755073">
      <w:pPr>
        <w:jc w:val="both"/>
        <w:rPr>
          <w:sz w:val="28"/>
          <w:szCs w:val="28"/>
        </w:rPr>
      </w:pPr>
      <w:r w:rsidRPr="00B42EF4">
        <w:rPr>
          <w:sz w:val="28"/>
          <w:szCs w:val="28"/>
        </w:rPr>
        <w:t xml:space="preserve">В течение данного </w:t>
      </w:r>
      <w:proofErr w:type="spellStart"/>
      <w:r w:rsidRPr="00B42EF4">
        <w:rPr>
          <w:sz w:val="28"/>
          <w:szCs w:val="28"/>
        </w:rPr>
        <w:t>периодапедагог</w:t>
      </w:r>
      <w:proofErr w:type="spellEnd"/>
      <w:r w:rsidRPr="00B42EF4">
        <w:rPr>
          <w:sz w:val="28"/>
          <w:szCs w:val="28"/>
        </w:rPr>
        <w:t>-психолог готовила материалы и принимала участие в классных часах, оказывала консультативную помощь родителям и учителям по требованию.</w:t>
      </w:r>
    </w:p>
    <w:p w:rsidR="00A23C28" w:rsidRPr="00664CE0" w:rsidRDefault="00A23C28" w:rsidP="00755073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664CE0">
        <w:rPr>
          <w:bCs/>
          <w:sz w:val="28"/>
          <w:szCs w:val="28"/>
        </w:rPr>
        <w:t xml:space="preserve">В 2024 году цель работы </w:t>
      </w:r>
      <w:proofErr w:type="spellStart"/>
      <w:r w:rsidRPr="00664CE0">
        <w:rPr>
          <w:bCs/>
          <w:sz w:val="28"/>
          <w:szCs w:val="28"/>
        </w:rPr>
        <w:t>тьютора</w:t>
      </w:r>
      <w:proofErr w:type="spellEnd"/>
      <w:r w:rsidRPr="00664CE0">
        <w:rPr>
          <w:bCs/>
          <w:sz w:val="28"/>
          <w:szCs w:val="28"/>
        </w:rPr>
        <w:t xml:space="preserve"> </w:t>
      </w:r>
      <w:proofErr w:type="spellStart"/>
      <w:r w:rsidRPr="00664CE0">
        <w:rPr>
          <w:bCs/>
          <w:sz w:val="28"/>
          <w:szCs w:val="28"/>
        </w:rPr>
        <w:t>Рубаковой</w:t>
      </w:r>
      <w:proofErr w:type="spellEnd"/>
      <w:r w:rsidRPr="00664CE0">
        <w:rPr>
          <w:bCs/>
          <w:sz w:val="28"/>
          <w:szCs w:val="28"/>
        </w:rPr>
        <w:t xml:space="preserve"> О.В. заключалась в индивидуальном сопровождении учащегося с ОВЗ в образовательном процессе и успешное включение в среду образовательного учреждения.</w:t>
      </w:r>
    </w:p>
    <w:p w:rsidR="00A23C28" w:rsidRPr="00664CE0" w:rsidRDefault="00A23C28" w:rsidP="00755073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664CE0">
        <w:rPr>
          <w:rFonts w:eastAsia="Calibri"/>
          <w:bCs/>
          <w:sz w:val="28"/>
          <w:szCs w:val="28"/>
        </w:rPr>
        <w:t>Анализ выполненной работы показывает, что, несмотря на организацию учебного пространства и создание оптимальных условий для успешного обучения и развития, у ребенка имеются трудности в обучении и усвоении учебного материала, вызванные особенностями заболевания.</w:t>
      </w:r>
    </w:p>
    <w:p w:rsidR="00A23C28" w:rsidRPr="00664CE0" w:rsidRDefault="00A23C28" w:rsidP="00755073">
      <w:pPr>
        <w:pStyle w:val="ab"/>
        <w:spacing w:before="0" w:beforeAutospacing="0" w:after="0" w:afterAutospacing="0" w:line="256" w:lineRule="auto"/>
        <w:ind w:firstLine="435"/>
        <w:jc w:val="both"/>
      </w:pPr>
      <w:r w:rsidRPr="00664CE0">
        <w:rPr>
          <w:color w:val="000000"/>
          <w:sz w:val="28"/>
          <w:szCs w:val="28"/>
        </w:rPr>
        <w:t xml:space="preserve">За данный период работы можно отметить то, что были сформированы доверительные и дружеские отношения с подопечным. Что позволяет гармонично вести свою трудовую деятельность, а </w:t>
      </w:r>
      <w:proofErr w:type="spellStart"/>
      <w:r w:rsidRPr="00664CE0">
        <w:rPr>
          <w:color w:val="000000"/>
          <w:sz w:val="28"/>
          <w:szCs w:val="28"/>
        </w:rPr>
        <w:t>тьюторанту</w:t>
      </w:r>
      <w:proofErr w:type="spellEnd"/>
      <w:r w:rsidRPr="00664CE0">
        <w:rPr>
          <w:color w:val="000000"/>
          <w:sz w:val="28"/>
          <w:szCs w:val="28"/>
        </w:rPr>
        <w:t xml:space="preserve"> учиться и развиваться.  Удалось создать тесное сотрудничество с родителями: 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 xml:space="preserve">родители подопечного каждый день получают информацию о том, как прошел день, что удалось, какие были трудности, информацию об особенностях развития ребенка; 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>получают ответы на вопросы;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 xml:space="preserve">родителям оказывается эмоциональная поддержка; 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>оказывается содействие в формировании у родителей адекватного отношения к своему ребенку, умение принять ответственность в процессе анализа проблем ребенка, реализация стратегии помощи;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 xml:space="preserve">формируется интерес к получению теоретических и практических умений в процессе обучения и социализации ребенка; </w:t>
      </w:r>
    </w:p>
    <w:p w:rsidR="00A23C28" w:rsidRPr="00664CE0" w:rsidRDefault="00A23C28" w:rsidP="00755073">
      <w:pPr>
        <w:pStyle w:val="ab"/>
        <w:numPr>
          <w:ilvl w:val="0"/>
          <w:numId w:val="23"/>
        </w:numPr>
        <w:spacing w:before="0" w:beforeAutospacing="0" w:after="0" w:afterAutospacing="0" w:line="256" w:lineRule="auto"/>
        <w:ind w:left="426"/>
        <w:jc w:val="both"/>
      </w:pPr>
      <w:r w:rsidRPr="00664CE0">
        <w:rPr>
          <w:color w:val="000000"/>
          <w:sz w:val="28"/>
          <w:szCs w:val="28"/>
        </w:rPr>
        <w:t xml:space="preserve">проводится совместный анализ промежуточных результатов, разрабатывает дальнейшие этапы работы; </w:t>
      </w:r>
    </w:p>
    <w:p w:rsidR="00A23C28" w:rsidRPr="00664CE0" w:rsidRDefault="00A23C28" w:rsidP="00755073">
      <w:pPr>
        <w:pStyle w:val="ab"/>
        <w:spacing w:before="0" w:beforeAutospacing="0" w:after="0" w:afterAutospacing="0"/>
        <w:ind w:firstLine="435"/>
        <w:jc w:val="both"/>
      </w:pPr>
      <w:r w:rsidRPr="00664CE0">
        <w:rPr>
          <w:color w:val="000000"/>
          <w:sz w:val="28"/>
          <w:szCs w:val="28"/>
        </w:rPr>
        <w:lastRenderedPageBreak/>
        <w:t>В процессе работы необходимо следить за состоянием ребенка, как за физическим, так и за эмоциональным (успокоить, воодушевить, подбодрить);</w:t>
      </w:r>
    </w:p>
    <w:p w:rsidR="00A23C28" w:rsidRPr="00664CE0" w:rsidRDefault="00A23C28" w:rsidP="00755073">
      <w:pPr>
        <w:pStyle w:val="ab"/>
        <w:spacing w:before="0" w:beforeAutospacing="0" w:after="0" w:afterAutospacing="0"/>
        <w:jc w:val="both"/>
      </w:pPr>
      <w:r w:rsidRPr="00664CE0">
        <w:rPr>
          <w:color w:val="000000"/>
          <w:sz w:val="28"/>
          <w:szCs w:val="28"/>
        </w:rPr>
        <w:t xml:space="preserve">координировать общую деятельность </w:t>
      </w:r>
      <w:proofErr w:type="spellStart"/>
      <w:r w:rsidRPr="00664CE0">
        <w:rPr>
          <w:color w:val="000000"/>
          <w:sz w:val="28"/>
          <w:szCs w:val="28"/>
        </w:rPr>
        <w:t>тьюторанта</w:t>
      </w:r>
      <w:proofErr w:type="spellEnd"/>
      <w:r w:rsidRPr="00664CE0">
        <w:rPr>
          <w:color w:val="000000"/>
          <w:sz w:val="28"/>
          <w:szCs w:val="28"/>
        </w:rPr>
        <w:t>, дозировать учебную нагрузку, соотносить задания учителя с возможностями ребенка.  Ведется контроль заданий в зависимости от уровня понимания и темпа деятельности, если ребенок не успевает полностью выполнить задание (определяется нужный момент) следует остановиться и переключиться на новое.</w:t>
      </w:r>
    </w:p>
    <w:p w:rsidR="00A23C28" w:rsidRPr="00664CE0" w:rsidRDefault="00A23C28" w:rsidP="00755073">
      <w:pPr>
        <w:pStyle w:val="ab"/>
        <w:spacing w:before="0" w:beforeAutospacing="0" w:after="0" w:afterAutospacing="0"/>
        <w:ind w:firstLine="708"/>
        <w:jc w:val="both"/>
      </w:pPr>
      <w:r w:rsidRPr="00664CE0">
        <w:rPr>
          <w:color w:val="000000"/>
          <w:sz w:val="28"/>
          <w:szCs w:val="28"/>
        </w:rPr>
        <w:t xml:space="preserve">Всегда ведется контроль за организацией рабочего пространства (высота стола, стула, наличие всех необходимых приборов для письма, учебников, тетрадей). В ходе работы иногда приходится привлекать внимание ребенка к учителю: «слушай...», «пиши», «открывай тетрадь» и т.п. </w:t>
      </w:r>
    </w:p>
    <w:p w:rsidR="00A23C28" w:rsidRPr="00664CE0" w:rsidRDefault="00A23C28" w:rsidP="00755073">
      <w:pPr>
        <w:pStyle w:val="ab"/>
        <w:spacing w:before="0" w:beforeAutospacing="0" w:after="0" w:afterAutospacing="0"/>
        <w:jc w:val="both"/>
      </w:pPr>
      <w:r w:rsidRPr="00664CE0">
        <w:rPr>
          <w:color w:val="000000"/>
          <w:sz w:val="28"/>
          <w:szCs w:val="28"/>
        </w:rPr>
        <w:t>Также оказывается помощь ребенку в самообслуживании (перемещение до туалета, до столовой, подача еды, мытье рук).</w:t>
      </w:r>
    </w:p>
    <w:p w:rsidR="00A23C28" w:rsidRPr="00664CE0" w:rsidRDefault="00A23C28" w:rsidP="00755073">
      <w:pPr>
        <w:pStyle w:val="ab"/>
        <w:spacing w:before="0" w:beforeAutospacing="0" w:after="0" w:afterAutospacing="0"/>
        <w:ind w:firstLine="708"/>
        <w:jc w:val="both"/>
      </w:pPr>
      <w:r w:rsidRPr="00664CE0">
        <w:rPr>
          <w:color w:val="000000"/>
          <w:sz w:val="28"/>
          <w:szCs w:val="28"/>
        </w:rPr>
        <w:t xml:space="preserve">Ежедневно ведется дневник </w:t>
      </w:r>
      <w:proofErr w:type="spellStart"/>
      <w:r w:rsidRPr="00664CE0">
        <w:rPr>
          <w:color w:val="000000"/>
          <w:sz w:val="28"/>
          <w:szCs w:val="28"/>
        </w:rPr>
        <w:t>тьютора</w:t>
      </w:r>
      <w:proofErr w:type="spellEnd"/>
      <w:r w:rsidRPr="00664CE0">
        <w:rPr>
          <w:color w:val="000000"/>
          <w:sz w:val="28"/>
          <w:szCs w:val="28"/>
        </w:rPr>
        <w:t>, заполняется и другая рабочая документация, ведётся анализ проделанной работы.</w:t>
      </w:r>
    </w:p>
    <w:p w:rsidR="00A23C28" w:rsidRPr="00664CE0" w:rsidRDefault="00A23C28" w:rsidP="00755073">
      <w:pPr>
        <w:pStyle w:val="ab"/>
        <w:spacing w:before="0" w:beforeAutospacing="0" w:after="200" w:afterAutospacing="0"/>
        <w:jc w:val="both"/>
      </w:pPr>
      <w:r w:rsidRPr="00664CE0">
        <w:t> </w:t>
      </w:r>
      <w:r w:rsidRPr="00664CE0">
        <w:rPr>
          <w:color w:val="000000"/>
          <w:sz w:val="28"/>
          <w:szCs w:val="28"/>
        </w:rPr>
        <w:t xml:space="preserve"> В 2024  календарном году коррекционно-логопедическая работа </w:t>
      </w:r>
      <w:r>
        <w:rPr>
          <w:color w:val="000000"/>
          <w:sz w:val="28"/>
          <w:szCs w:val="28"/>
        </w:rPr>
        <w:t xml:space="preserve">логопеда Трутневой Ю.В. </w:t>
      </w:r>
      <w:r w:rsidRPr="00664CE0">
        <w:rPr>
          <w:color w:val="000000"/>
          <w:sz w:val="28"/>
          <w:szCs w:val="28"/>
        </w:rPr>
        <w:t>строилась на основе календарно-тематического и  перспективного планирования  по  преодолению нарушений звукопроизношения, письма и чтения у младших школьников. Согласно результатам проведенного первичного обследования. Логопедические занятия строились на основе АОП НОО  по преодолению нарушений звукопроизношения, фонематического слуха, лексики, грамматического строя и связной речи,  а также письма и чтения.</w:t>
      </w:r>
    </w:p>
    <w:p w:rsidR="00A23C28" w:rsidRPr="00664CE0" w:rsidRDefault="00A23C28" w:rsidP="00755073">
      <w:pPr>
        <w:pStyle w:val="ab"/>
        <w:spacing w:before="0" w:beforeAutospacing="0" w:after="0" w:afterAutospacing="0" w:line="276" w:lineRule="auto"/>
        <w:ind w:firstLine="360"/>
        <w:jc w:val="both"/>
      </w:pPr>
      <w:r w:rsidRPr="00664CE0">
        <w:rPr>
          <w:color w:val="000000"/>
          <w:sz w:val="28"/>
          <w:szCs w:val="28"/>
        </w:rPr>
        <w:t>Логопедическое сопровождение в 2024 учебном году строилось по следующим направлениям: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- формирование полноценных навыков анализа и синтеза </w:t>
      </w:r>
      <w:proofErr w:type="spellStart"/>
      <w:r>
        <w:rPr>
          <w:color w:val="000000"/>
          <w:sz w:val="28"/>
          <w:szCs w:val="28"/>
        </w:rPr>
        <w:t>звуко</w:t>
      </w:r>
      <w:proofErr w:type="spellEnd"/>
      <w:r>
        <w:rPr>
          <w:color w:val="000000"/>
          <w:sz w:val="28"/>
          <w:szCs w:val="28"/>
        </w:rPr>
        <w:t>-слогового состава слова;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- формирование навыков правильного воспроизведения слов сложной слоговой структуры; 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актуализация и обогащение словарного запаса;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формирование навыков правильного грамматического оформления речи;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- формирование связной речи путем овладения словосочетаниями, связью слов в предложении, моделями различных синтаксических конструкций  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- коррекционная работа по предупреждению и преодолению ошибок </w:t>
      </w:r>
      <w:proofErr w:type="spellStart"/>
      <w:r>
        <w:rPr>
          <w:color w:val="000000"/>
          <w:sz w:val="28"/>
          <w:szCs w:val="28"/>
        </w:rPr>
        <w:t>дисграфического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дислексического</w:t>
      </w:r>
      <w:proofErr w:type="spellEnd"/>
      <w:r>
        <w:rPr>
          <w:color w:val="000000"/>
          <w:sz w:val="28"/>
          <w:szCs w:val="28"/>
        </w:rPr>
        <w:t xml:space="preserve"> характера у учащихся;</w:t>
      </w:r>
    </w:p>
    <w:p w:rsidR="00A23C28" w:rsidRDefault="00A23C28" w:rsidP="00755073">
      <w:pPr>
        <w:pStyle w:val="ab"/>
        <w:spacing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взаимодействие логопеда с психологической службой и учителями начальной школы;</w:t>
      </w:r>
    </w:p>
    <w:p w:rsidR="00A23C28" w:rsidRPr="00664CE0" w:rsidRDefault="00A23C28" w:rsidP="00755073">
      <w:pPr>
        <w:pStyle w:val="ab"/>
        <w:spacing w:before="0" w:beforeAutospacing="0" w:after="0" w:afterAutospacing="0" w:line="276" w:lineRule="auto"/>
        <w:ind w:firstLine="360"/>
        <w:jc w:val="both"/>
      </w:pPr>
      <w:r>
        <w:t> </w:t>
      </w:r>
      <w:r w:rsidRPr="00664CE0">
        <w:rPr>
          <w:color w:val="000000"/>
          <w:sz w:val="28"/>
          <w:szCs w:val="28"/>
        </w:rPr>
        <w:t>В конце учебного года проводилось исследование устной и письменной речи у обучающихся первых и вторых классов с целью выяснения динамики речевого развития. По результатам обследования отмечается положительная динамика устной речи. Из 38детей, имеющих нарушения чтения и письма, у 27 – наблюдается полная коррекция. С 11-ю детьми было принято решение продолжить коррекционно-развивающие занятия в новом учебном году.</w:t>
      </w:r>
    </w:p>
    <w:p w:rsidR="00A23C28" w:rsidRPr="00664CE0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664CE0">
        <w:rPr>
          <w:color w:val="000000"/>
          <w:sz w:val="28"/>
          <w:szCs w:val="28"/>
        </w:rPr>
        <w:t>Всего в первую половину учебного  года через логопедический кабинет была оказана специальная помощь 35 </w:t>
      </w:r>
      <w:proofErr w:type="gramStart"/>
      <w:r w:rsidRPr="00664CE0">
        <w:rPr>
          <w:color w:val="000000"/>
          <w:sz w:val="28"/>
          <w:szCs w:val="28"/>
        </w:rPr>
        <w:t>обучающимся</w:t>
      </w:r>
      <w:proofErr w:type="gramEnd"/>
      <w:r w:rsidRPr="00664CE0">
        <w:rPr>
          <w:color w:val="000000"/>
          <w:sz w:val="28"/>
          <w:szCs w:val="28"/>
        </w:rPr>
        <w:t xml:space="preserve">. Кроме того, в начале учебного года обследовала звукопроизношение детей поступивших в 1 класс, из них с нарушением звукопроизношения 4 учащихся. Из них с дефектами произношения получили </w:t>
      </w:r>
      <w:r w:rsidRPr="00664CE0">
        <w:rPr>
          <w:color w:val="000000"/>
          <w:sz w:val="28"/>
          <w:szCs w:val="28"/>
        </w:rPr>
        <w:lastRenderedPageBreak/>
        <w:t>коррекцию 2 ученика. Оставлено на дальнейшую автоматизацию поставленных звуков 10 учеников. Дальнейшая работа ведется родителями, даны рекомендации учителям, родителям.</w:t>
      </w:r>
    </w:p>
    <w:p w:rsidR="00A23C28" w:rsidRPr="00664CE0" w:rsidRDefault="00EB73AE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   </w:t>
      </w:r>
      <w:r w:rsidR="00A23C28" w:rsidRPr="00664CE0">
        <w:rPr>
          <w:color w:val="000000"/>
          <w:sz w:val="28"/>
          <w:szCs w:val="28"/>
        </w:rPr>
        <w:t>В 2024 учебном году работа учителя-логопеда велась по следующим направлениям:</w:t>
      </w:r>
    </w:p>
    <w:p w:rsidR="00A23C28" w:rsidRDefault="00BC6827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i/>
          <w:iCs/>
          <w:color w:val="000000"/>
          <w:sz w:val="28"/>
          <w:szCs w:val="28"/>
          <w:u w:val="single"/>
        </w:rPr>
        <w:t xml:space="preserve"> </w:t>
      </w:r>
      <w:r w:rsidR="00A23C28">
        <w:rPr>
          <w:i/>
          <w:iCs/>
          <w:color w:val="000000"/>
          <w:sz w:val="28"/>
          <w:szCs w:val="28"/>
          <w:u w:val="single"/>
        </w:rPr>
        <w:t>1. Организационная работа.</w:t>
      </w:r>
    </w:p>
    <w:p w:rsidR="00A23C28" w:rsidRDefault="00BC6827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 </w:t>
      </w:r>
      <w:r w:rsidR="00A23C28">
        <w:rPr>
          <w:color w:val="000000"/>
          <w:sz w:val="28"/>
          <w:szCs w:val="28"/>
        </w:rPr>
        <w:t>1. Систематизирован иллюстративный и раздаточный материал</w:t>
      </w:r>
      <w:proofErr w:type="gramStart"/>
      <w:r w:rsidR="00A23C28">
        <w:rPr>
          <w:color w:val="000000"/>
          <w:sz w:val="28"/>
          <w:szCs w:val="28"/>
        </w:rPr>
        <w:t> :</w:t>
      </w:r>
      <w:proofErr w:type="gramEnd"/>
      <w:r w:rsidR="00A23C28">
        <w:rPr>
          <w:color w:val="000000"/>
          <w:sz w:val="28"/>
          <w:szCs w:val="28"/>
        </w:rPr>
        <w:t xml:space="preserve"> для групповых и индивидуальных занятий по работе над слоговой структурой слова, по развитию фразовой речи.</w:t>
      </w:r>
    </w:p>
    <w:p w:rsidR="00A23C28" w:rsidRDefault="00BC6827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 </w:t>
      </w:r>
      <w:r w:rsidR="00A23C28">
        <w:rPr>
          <w:color w:val="000000"/>
          <w:sz w:val="28"/>
          <w:szCs w:val="28"/>
        </w:rPr>
        <w:t>2. В начале учебного года составлен календарный план, график и циклограмма рабочего времени, оформлена другая необходимая документация.</w:t>
      </w:r>
    </w:p>
    <w:p w:rsidR="00A23C28" w:rsidRDefault="00BC6827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 </w:t>
      </w:r>
      <w:r w:rsidR="00A23C28">
        <w:rPr>
          <w:color w:val="000000"/>
          <w:sz w:val="28"/>
          <w:szCs w:val="28"/>
        </w:rPr>
        <w:t>3. Приобретены демонстрационные пособия и раздаточный материал (разноцветные резинки; игры с прицепками, фонариками, деревянными палочками; кинетическая игра «Крестики-нолики»)</w:t>
      </w:r>
    </w:p>
    <w:p w:rsidR="00A23C28" w:rsidRDefault="00BC6827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i/>
          <w:iCs/>
          <w:color w:val="000000"/>
          <w:sz w:val="28"/>
          <w:szCs w:val="28"/>
          <w:u w:val="single"/>
        </w:rPr>
        <w:t xml:space="preserve"> </w:t>
      </w:r>
      <w:r w:rsidR="00A23C28">
        <w:rPr>
          <w:i/>
          <w:iCs/>
          <w:color w:val="000000"/>
          <w:sz w:val="28"/>
          <w:szCs w:val="28"/>
          <w:u w:val="single"/>
        </w:rPr>
        <w:t>2. Научно-методическая работа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    1. Обучение на платформе «Дефектология </w:t>
      </w:r>
      <w:proofErr w:type="spellStart"/>
      <w:r>
        <w:rPr>
          <w:color w:val="000000"/>
          <w:sz w:val="28"/>
          <w:szCs w:val="28"/>
        </w:rPr>
        <w:t>проф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    2. Участие в онлайн-семинаре  «Профилактика и коррекция </w:t>
      </w:r>
      <w:proofErr w:type="spellStart"/>
      <w:r>
        <w:rPr>
          <w:color w:val="000000"/>
          <w:sz w:val="28"/>
          <w:szCs w:val="28"/>
        </w:rPr>
        <w:t>дисграфии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нейрологопедический</w:t>
      </w:r>
      <w:proofErr w:type="spellEnd"/>
      <w:r>
        <w:rPr>
          <w:color w:val="000000"/>
          <w:sz w:val="28"/>
          <w:szCs w:val="28"/>
        </w:rPr>
        <w:t>  подход»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i/>
          <w:iCs/>
          <w:color w:val="000000"/>
          <w:sz w:val="28"/>
          <w:szCs w:val="28"/>
          <w:u w:val="single"/>
        </w:rPr>
        <w:t>3. С целью взаимосвязи с другими специалистами ОУ осуществлялись следующие мероприятия: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1. Диагностика различных сфер деятельности, определенных функций — в сроки обследования.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2. Анализ результатов обследования, составление индивидуальных программ развития — по результатам мониторинга.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3. Знакомилась с содержанием работы учителей начальных классов (по русскому языку), психолога.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5. Посещала уроки русского языка учителей начальных классов: март - 1класс; февраль - 2 класс.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6. Была подготовлена необходимая документация к заседанию </w:t>
      </w:r>
      <w:proofErr w:type="spellStart"/>
      <w:r>
        <w:rPr>
          <w:color w:val="000000"/>
          <w:sz w:val="28"/>
          <w:szCs w:val="28"/>
        </w:rPr>
        <w:t>ППк</w:t>
      </w:r>
      <w:proofErr w:type="spellEnd"/>
      <w:r>
        <w:rPr>
          <w:color w:val="000000"/>
          <w:sz w:val="28"/>
          <w:szCs w:val="28"/>
        </w:rPr>
        <w:t xml:space="preserve"> совместно с другими специалистами ОУ.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7. Проводилось еженедельное индивидуальное консультирование родителей и специалистов ОУ (по графику работы логопеда).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8. Организовывалось присутствие родителей во время обследования; сообщение родителям результатов обследования.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>9. Проведено анкетирование родителей — май (дистанционно).</w:t>
      </w:r>
    </w:p>
    <w:p w:rsidR="00A23C28" w:rsidRDefault="00A23C28" w:rsidP="00755073">
      <w:pPr>
        <w:pStyle w:val="ab"/>
        <w:shd w:val="clear" w:color="auto" w:fill="FFFFFF"/>
        <w:spacing w:before="0" w:beforeAutospacing="0" w:after="0" w:afterAutospacing="0" w:line="276" w:lineRule="auto"/>
        <w:ind w:hanging="340"/>
        <w:jc w:val="both"/>
      </w:pPr>
      <w:r>
        <w:rPr>
          <w:color w:val="000000"/>
          <w:sz w:val="28"/>
          <w:szCs w:val="28"/>
        </w:rPr>
        <w:t xml:space="preserve">10. 13 декабря 2024 года прошла проверка городской комиссией ПМПК. Вся документация оформлена правильно.  </w:t>
      </w:r>
    </w:p>
    <w:p w:rsidR="00A23C28" w:rsidRDefault="00A23C28" w:rsidP="00755073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логопеда Митасовой В.А.  в</w:t>
      </w:r>
      <w:r w:rsidRPr="00664CE0">
        <w:rPr>
          <w:color w:val="000000"/>
          <w:sz w:val="28"/>
          <w:szCs w:val="28"/>
        </w:rPr>
        <w:t xml:space="preserve"> 2024  календарном году строилась на основе календарно-тематического и  перспективного планирования  по  преодолению нарушений звукопроизношения, письма и чтения у младших школьников. Согласно результатам проведенного первичного обследования. Логопедические занятия строились на основе АОП НОО  по преодолению нарушений звукопроизношения, фонематического слуха, лексики, грамматического строя и связной речи,  а также письма и чтения.</w:t>
      </w:r>
    </w:p>
    <w:p w:rsidR="00A23C28" w:rsidRPr="00664CE0" w:rsidRDefault="00A23C28" w:rsidP="00755073">
      <w:pPr>
        <w:pStyle w:val="docdata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Перед логопедом стояли следующие задачи: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>формирование полноценных произносительных навыков;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lastRenderedPageBreak/>
        <w:t xml:space="preserve"> развитие фонематического восприятия, фонематических представлений;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формирование доступных возрасту форм звукового анализа и синтеза;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уточнение и обогащение словарного запаса путём расширения и уточнения непосредственных впечатлений и ощущений об окружающем мире;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развитие знания у обучающихся о морфологическом составе слова, об изменении слов и их сочетании в предложении;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обогащение словаря обучающихся привлечением внимания к способам словообразования, к лексическому значению слов;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развитие умений правильно составлять простое распространённое предложение, затем - сложное предложение;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употреблять разные конструкции предложений в самостоятельной речи;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развитие связной речи (формирование и совершенствование целенаправленности и связности высказываний, точности и разнообразия лексики; внятности и выразительности речи);</w:t>
      </w:r>
    </w:p>
    <w:p w:rsidR="00A23C28" w:rsidRPr="0071184B" w:rsidRDefault="00A23C28" w:rsidP="00755073">
      <w:pPr>
        <w:widowControl/>
        <w:numPr>
          <w:ilvl w:val="0"/>
          <w:numId w:val="24"/>
        </w:numPr>
        <w:tabs>
          <w:tab w:val="clear" w:pos="0"/>
          <w:tab w:val="num" w:pos="-284"/>
        </w:tabs>
        <w:suppressAutoHyphens/>
        <w:autoSpaceDE/>
        <w:autoSpaceDN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1184B">
        <w:rPr>
          <w:rFonts w:eastAsia="Calibri"/>
          <w:color w:val="000000" w:themeColor="text1"/>
          <w:sz w:val="28"/>
          <w:szCs w:val="28"/>
        </w:rPr>
        <w:t xml:space="preserve"> усвоение приёмов умственной деятельности, необходимых для овладения начальным курсом русского языка (анализ, обобщения, сравнения явлений языка).</w:t>
      </w:r>
    </w:p>
    <w:p w:rsidR="00A23C28" w:rsidRPr="0071184B" w:rsidRDefault="00A23C28" w:rsidP="00755073">
      <w:pPr>
        <w:shd w:val="clear" w:color="auto" w:fill="FFFFFF"/>
        <w:spacing w:before="250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71184B">
        <w:rPr>
          <w:color w:val="000000" w:themeColor="text1"/>
          <w:sz w:val="28"/>
          <w:szCs w:val="28"/>
        </w:rPr>
        <w:t>В конце 20</w:t>
      </w:r>
      <w:r>
        <w:rPr>
          <w:color w:val="000000" w:themeColor="text1"/>
          <w:sz w:val="28"/>
          <w:szCs w:val="28"/>
        </w:rPr>
        <w:t xml:space="preserve">24 </w:t>
      </w:r>
      <w:r w:rsidRPr="0071184B">
        <w:rPr>
          <w:color w:val="000000" w:themeColor="text1"/>
          <w:sz w:val="28"/>
          <w:szCs w:val="28"/>
        </w:rPr>
        <w:t>учебного года проводилось исследование устной и письменной речи у обучающихся первых, вторых, третьих классов с целью выяснения динамики речевого развития. По результатам обследования  по итогам года отмечается положительная динамика устной речи. В первых классах  у многих  детей исправлены  дефекты  звукопроизношения. В конце учебного года  проведено проверочное списывание в 1-х классах.  Во 2-х  классах и   3–х был слуховой диктант. Анализ полученных результатов показал, что логопедических ошибок на письме меньше, чем орфографических.</w:t>
      </w:r>
      <w:r>
        <w:rPr>
          <w:color w:val="000000" w:themeColor="text1"/>
          <w:sz w:val="28"/>
          <w:szCs w:val="28"/>
        </w:rPr>
        <w:t xml:space="preserve"> 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 xml:space="preserve">В </w:t>
      </w:r>
      <w:r>
        <w:rPr>
          <w:snapToGrid w:val="0"/>
          <w:color w:val="000000" w:themeColor="text1"/>
        </w:rPr>
        <w:t xml:space="preserve">этом </w:t>
      </w:r>
      <w:r w:rsidRPr="0071184B">
        <w:rPr>
          <w:snapToGrid w:val="0"/>
          <w:color w:val="000000" w:themeColor="text1"/>
        </w:rPr>
        <w:t>учебном году работа учителя-логопеда велась по следующим направлениям: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i/>
          <w:snapToGrid w:val="0"/>
          <w:color w:val="000000" w:themeColor="text1"/>
        </w:rPr>
      </w:pPr>
      <w:r w:rsidRPr="0071184B">
        <w:rPr>
          <w:i/>
          <w:snapToGrid w:val="0"/>
          <w:color w:val="000000" w:themeColor="text1"/>
          <w:u w:val="single"/>
        </w:rPr>
        <w:t>1. Организационная работа.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1. Систематизирован иллюстративный и раздаточный материал для детей с ОНР: для групповых и индивидуальных занятий по работе над слоговой структурой слова, по развитию фразовой речи.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2. В начале учебного года составлен календарный план, график работы, оформлена другая необходимая документация.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 xml:space="preserve">3. Приобретены демонстрационные пособия и раздаточный материал. 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i/>
          <w:snapToGrid w:val="0"/>
          <w:color w:val="000000" w:themeColor="text1"/>
        </w:rPr>
      </w:pPr>
      <w:r w:rsidRPr="0071184B">
        <w:rPr>
          <w:i/>
          <w:snapToGrid w:val="0"/>
          <w:color w:val="000000" w:themeColor="text1"/>
          <w:u w:val="single"/>
        </w:rPr>
        <w:t>2. Коррекционная работа.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 xml:space="preserve">Проводились коррекционные групповые и индивидуальные занятия. В том числе и открытое занятие в 1-м классе. 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i/>
          <w:snapToGrid w:val="0"/>
          <w:color w:val="000000" w:themeColor="text1"/>
        </w:rPr>
      </w:pPr>
      <w:r w:rsidRPr="0071184B">
        <w:rPr>
          <w:i/>
          <w:snapToGrid w:val="0"/>
          <w:color w:val="000000" w:themeColor="text1"/>
          <w:u w:val="single"/>
        </w:rPr>
        <w:t>3. С целью взаимосвязи с другими специалистами ОУ осуществлялись следующие мероприятия: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1. Диагностика различных сфер деятельности, определенных функций — в сроки обследования.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2. Анализ результатов обследования, составление индивидуальных программ развития — по результатам мониторинга.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3. Знакомилась с содержанием работы учителей начальных классов (по русскому языку), психолога.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 xml:space="preserve">5. Посещала уроки русского языка учителей начальных классов: октябрь — </w:t>
      </w:r>
    </w:p>
    <w:p w:rsidR="00A23C28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 w:rsidRPr="0071184B">
        <w:rPr>
          <w:snapToGrid w:val="0"/>
          <w:color w:val="000000" w:themeColor="text1"/>
        </w:rPr>
        <w:t>2–й  класс; декабрь — 1-й класс.</w:t>
      </w:r>
    </w:p>
    <w:p w:rsidR="00A23C28" w:rsidRDefault="00A23C28" w:rsidP="00755073">
      <w:pPr>
        <w:pStyle w:val="a3"/>
        <w:spacing w:line="276" w:lineRule="auto"/>
        <w:jc w:val="both"/>
        <w:rPr>
          <w:color w:val="000000" w:themeColor="text1"/>
        </w:rPr>
      </w:pPr>
      <w:r w:rsidRPr="0071184B">
        <w:rPr>
          <w:snapToGrid w:val="0"/>
          <w:color w:val="000000" w:themeColor="text1"/>
        </w:rPr>
        <w:lastRenderedPageBreak/>
        <w:t xml:space="preserve">6. Была подготовлена необходимая документация к заседанию </w:t>
      </w:r>
      <w:proofErr w:type="spellStart"/>
      <w:r w:rsidRPr="0071184B">
        <w:rPr>
          <w:snapToGrid w:val="0"/>
          <w:color w:val="000000" w:themeColor="text1"/>
        </w:rPr>
        <w:t>ППк</w:t>
      </w:r>
      <w:proofErr w:type="spellEnd"/>
      <w:r w:rsidRPr="0071184B">
        <w:rPr>
          <w:snapToGrid w:val="0"/>
          <w:color w:val="000000" w:themeColor="text1"/>
        </w:rPr>
        <w:t xml:space="preserve"> совместно с другими специалистами </w:t>
      </w:r>
      <w:proofErr w:type="spellStart"/>
      <w:r w:rsidRPr="0071184B">
        <w:rPr>
          <w:snapToGrid w:val="0"/>
          <w:color w:val="000000" w:themeColor="text1"/>
        </w:rPr>
        <w:t>ОУ</w:t>
      </w:r>
      <w:proofErr w:type="gramStart"/>
      <w:r w:rsidRPr="0071184B">
        <w:rPr>
          <w:snapToGrid w:val="0"/>
          <w:color w:val="000000" w:themeColor="text1"/>
        </w:rPr>
        <w:t>.</w:t>
      </w:r>
      <w:r w:rsidRPr="0071184B">
        <w:rPr>
          <w:color w:val="000000" w:themeColor="text1"/>
        </w:rPr>
        <w:t>п</w:t>
      </w:r>
      <w:proofErr w:type="gramEnd"/>
      <w:r w:rsidRPr="0071184B">
        <w:rPr>
          <w:color w:val="000000" w:themeColor="text1"/>
        </w:rPr>
        <w:t>исьме</w:t>
      </w:r>
      <w:proofErr w:type="spellEnd"/>
      <w:r w:rsidRPr="0071184B">
        <w:rPr>
          <w:color w:val="000000" w:themeColor="text1"/>
        </w:rPr>
        <w:t xml:space="preserve"> меньше, чем орфографических.</w:t>
      </w:r>
    </w:p>
    <w:p w:rsidR="00A23C28" w:rsidRDefault="00A23C28" w:rsidP="00755073">
      <w:pPr>
        <w:pStyle w:val="a3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71184B">
        <w:rPr>
          <w:color w:val="000000" w:themeColor="text1"/>
        </w:rPr>
        <w:t>В течение всего учебного года велась системная коррекционная работа по преодолению речевых нарушений у детей с ОВЗ. А также осуществлялась тесное взаимодействие с учителями начальных классов и родителями. Благодаря этому сотрудничеству успешно закреплялись знания и умения детей, полученные на логопедических занятиях. Таким образом, к концу первого года обучения показатели улучшились.</w:t>
      </w:r>
    </w:p>
    <w:p w:rsidR="00A23C28" w:rsidRPr="0071184B" w:rsidRDefault="00A23C28" w:rsidP="00755073">
      <w:pPr>
        <w:pStyle w:val="a3"/>
        <w:spacing w:line="276" w:lineRule="auto"/>
        <w:jc w:val="both"/>
        <w:rPr>
          <w:snapToGrid w:val="0"/>
          <w:color w:val="000000" w:themeColor="text1"/>
        </w:rPr>
      </w:pPr>
      <w:r>
        <w:rPr>
          <w:color w:val="000000" w:themeColor="text1"/>
        </w:rPr>
        <w:t xml:space="preserve"> </w:t>
      </w:r>
      <w:r w:rsidRPr="0071184B">
        <w:rPr>
          <w:snapToGrid w:val="0"/>
          <w:color w:val="000000" w:themeColor="text1"/>
        </w:rPr>
        <w:t>Проанализировав коррекционно-логопедическую работу  за  год, результаты диагностики детей, можно сделать вывод, что задачи, поставленные специалистом в начале учебного года, решены; намеченные цели достигнуты.</w:t>
      </w:r>
    </w:p>
    <w:p w:rsidR="00A23C28" w:rsidRPr="00254A76" w:rsidRDefault="00A23C28" w:rsidP="00755073">
      <w:pPr>
        <w:jc w:val="both"/>
        <w:rPr>
          <w:sz w:val="28"/>
          <w:szCs w:val="28"/>
        </w:rPr>
      </w:pPr>
    </w:p>
    <w:p w:rsidR="00261A5C" w:rsidRPr="002109A5" w:rsidRDefault="00E21E84" w:rsidP="0075507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60112C" w:rsidRPr="002109A5">
        <w:rPr>
          <w:b/>
          <w:sz w:val="28"/>
          <w:szCs w:val="28"/>
        </w:rPr>
        <w:t xml:space="preserve">. </w:t>
      </w:r>
      <w:r w:rsidR="00261A5C" w:rsidRPr="002109A5">
        <w:rPr>
          <w:b/>
          <w:sz w:val="28"/>
          <w:szCs w:val="28"/>
        </w:rPr>
        <w:t>Организация платных образовательных услуг</w:t>
      </w:r>
    </w:p>
    <w:p w:rsidR="00261A5C" w:rsidRDefault="00261A5C" w:rsidP="00755073">
      <w:pPr>
        <w:ind w:firstLine="709"/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в МБОУ-школе № 51 города Орла</w:t>
      </w:r>
    </w:p>
    <w:p w:rsidR="006375A4" w:rsidRPr="007C4A37" w:rsidRDefault="006375A4" w:rsidP="00755073">
      <w:pPr>
        <w:ind w:firstLine="709"/>
        <w:jc w:val="both"/>
        <w:rPr>
          <w:sz w:val="28"/>
          <w:szCs w:val="28"/>
        </w:rPr>
      </w:pPr>
      <w:r w:rsidRPr="007C4A37">
        <w:rPr>
          <w:sz w:val="28"/>
          <w:szCs w:val="28"/>
        </w:rPr>
        <w:t>Платные дополнительные образовательные услуги — неотъемлемый элемент построения учебно-воспитательного процесса, позволяющий привлечь в школу внебюджетные средства. С целью организации дополнительных платных образовательных услуг в школе разработана необходимая нормативно-правовая база.</w:t>
      </w:r>
    </w:p>
    <w:p w:rsidR="006375A4" w:rsidRPr="007C4A37" w:rsidRDefault="006375A4" w:rsidP="00755073">
      <w:pPr>
        <w:ind w:firstLine="709"/>
        <w:jc w:val="both"/>
        <w:rPr>
          <w:sz w:val="28"/>
          <w:szCs w:val="28"/>
        </w:rPr>
      </w:pPr>
      <w:r w:rsidRPr="007C4A37">
        <w:rPr>
          <w:sz w:val="28"/>
          <w:szCs w:val="28"/>
        </w:rPr>
        <w:t xml:space="preserve">Для того чтобы успешно реализовать дополнительные платные услуги в образовательном учреждении </w:t>
      </w:r>
      <w:r>
        <w:rPr>
          <w:sz w:val="28"/>
          <w:szCs w:val="28"/>
        </w:rPr>
        <w:t xml:space="preserve">ежегодно проводится </w:t>
      </w:r>
      <w:r w:rsidRPr="007C4A37">
        <w:rPr>
          <w:sz w:val="28"/>
          <w:szCs w:val="28"/>
        </w:rPr>
        <w:t>образовательный маркетинг.</w:t>
      </w:r>
    </w:p>
    <w:p w:rsidR="006375A4" w:rsidRPr="007C4A37" w:rsidRDefault="006375A4" w:rsidP="00755073">
      <w:pPr>
        <w:ind w:firstLine="709"/>
        <w:jc w:val="both"/>
        <w:rPr>
          <w:sz w:val="28"/>
          <w:szCs w:val="28"/>
        </w:rPr>
      </w:pPr>
      <w:r w:rsidRPr="007C4A37">
        <w:rPr>
          <w:sz w:val="28"/>
          <w:szCs w:val="28"/>
        </w:rPr>
        <w:t>С учётом запросов родителей (законных представителей) и имеющихся ресурсов на 202</w:t>
      </w:r>
      <w:r w:rsidR="00AD2B8A">
        <w:rPr>
          <w:sz w:val="28"/>
          <w:szCs w:val="28"/>
        </w:rPr>
        <w:t>4</w:t>
      </w:r>
      <w:r w:rsidRPr="007C4A37">
        <w:rPr>
          <w:sz w:val="28"/>
          <w:szCs w:val="28"/>
        </w:rPr>
        <w:t xml:space="preserve"> год (январь-</w:t>
      </w:r>
      <w:r w:rsidR="008C0CFA">
        <w:rPr>
          <w:sz w:val="28"/>
          <w:szCs w:val="28"/>
        </w:rPr>
        <w:t>апрель</w:t>
      </w:r>
      <w:r w:rsidRPr="007C4A37">
        <w:rPr>
          <w:sz w:val="28"/>
          <w:szCs w:val="28"/>
        </w:rPr>
        <w:t>) МБОУ-школа №51 города Орла предоставляла платную дополнительную образовательную услугу: «Школа будущего первоклассника»</w:t>
      </w:r>
      <w:r w:rsidR="00AD2B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4A37">
        <w:rPr>
          <w:sz w:val="28"/>
          <w:szCs w:val="28"/>
        </w:rPr>
        <w:t>«За страницами иностранного языка»</w:t>
      </w:r>
      <w:r w:rsidR="00AD2B8A">
        <w:rPr>
          <w:sz w:val="28"/>
          <w:szCs w:val="28"/>
        </w:rPr>
        <w:t>.</w:t>
      </w:r>
    </w:p>
    <w:p w:rsidR="006375A4" w:rsidRPr="007C4A37" w:rsidRDefault="006375A4" w:rsidP="00755073">
      <w:pPr>
        <w:ind w:firstLine="709"/>
        <w:jc w:val="both"/>
        <w:rPr>
          <w:sz w:val="28"/>
          <w:szCs w:val="28"/>
        </w:rPr>
      </w:pPr>
      <w:r w:rsidRPr="007C4A37">
        <w:rPr>
          <w:sz w:val="28"/>
          <w:szCs w:val="28"/>
        </w:rPr>
        <w:t>Основную часть внебюджетных доходов составляют средства от платной услуги «Школа будущего первоклассника» за счет количества детей. Средства, полученные от оказания платных образовательных услуг, после уплаты налогов в соответствии с действующим законодательством, направляются на расходы, связанные с её деятельностью, в том числе на оплату труда работников (включая начисления на заработанную плату), на покупку учебных и учебно-методических пособий, канцелярских товаров, оплату коммунальных платежей и иных услуг.</w:t>
      </w:r>
    </w:p>
    <w:p w:rsidR="006375A4" w:rsidRPr="007C4A37" w:rsidRDefault="006375A4" w:rsidP="00755073">
      <w:pPr>
        <w:ind w:firstLine="709"/>
        <w:jc w:val="both"/>
        <w:rPr>
          <w:sz w:val="28"/>
          <w:szCs w:val="28"/>
        </w:rPr>
      </w:pPr>
      <w:r w:rsidRPr="007C4A37">
        <w:rPr>
          <w:sz w:val="28"/>
          <w:szCs w:val="28"/>
        </w:rPr>
        <w:t>В течение года администрацией школы проводился контроль за предоставлением платных образовательных услуг. По результатам контроля были сделаны выводы, что занятия проводились качественно и на высоком методическом уровне.</w:t>
      </w:r>
    </w:p>
    <w:p w:rsidR="0063660A" w:rsidRPr="002109A5" w:rsidRDefault="0063660A" w:rsidP="00755073">
      <w:pPr>
        <w:pStyle w:val="1"/>
        <w:spacing w:before="125"/>
        <w:ind w:left="247"/>
        <w:jc w:val="both"/>
      </w:pPr>
      <w:r w:rsidRPr="002109A5">
        <w:t>VI</w:t>
      </w:r>
      <w:r w:rsidR="00523B0A" w:rsidRPr="002109A5">
        <w:rPr>
          <w:lang w:val="en-US"/>
        </w:rPr>
        <w:t>I</w:t>
      </w:r>
      <w:r w:rsidR="00B046BF" w:rsidRPr="002109A5">
        <w:rPr>
          <w:lang w:val="en-US"/>
        </w:rPr>
        <w:t>I</w:t>
      </w:r>
      <w:r w:rsidR="00B27763" w:rsidRPr="00B27763">
        <w:t>.</w:t>
      </w:r>
      <w:r w:rsidRPr="002109A5">
        <w:t xml:space="preserve"> Оценка кадрового обеспечения.</w:t>
      </w:r>
    </w:p>
    <w:p w:rsidR="0063660A" w:rsidRPr="002109A5" w:rsidRDefault="0063660A" w:rsidP="00755073">
      <w:pPr>
        <w:pStyle w:val="a3"/>
        <w:spacing w:before="115"/>
        <w:ind w:left="247"/>
        <w:jc w:val="both"/>
      </w:pPr>
      <w:r w:rsidRPr="002109A5">
        <w:t xml:space="preserve">На период </w:t>
      </w:r>
      <w:proofErr w:type="spellStart"/>
      <w:r w:rsidRPr="002109A5">
        <w:t>самообследования</w:t>
      </w:r>
      <w:proofErr w:type="spellEnd"/>
      <w:r w:rsidRPr="002109A5">
        <w:t xml:space="preserve"> в Школе работают </w:t>
      </w:r>
      <w:r w:rsidR="00AD2B8A">
        <w:t>81</w:t>
      </w:r>
      <w:r w:rsidRPr="002109A5">
        <w:t xml:space="preserve"> педагог.</w:t>
      </w:r>
    </w:p>
    <w:p w:rsidR="0063660A" w:rsidRPr="002109A5" w:rsidRDefault="0063660A" w:rsidP="00755073">
      <w:pPr>
        <w:pStyle w:val="a3"/>
        <w:spacing w:before="120"/>
        <w:ind w:left="247" w:right="1045"/>
        <w:jc w:val="both"/>
      </w:pPr>
      <w:r w:rsidRPr="002109A5"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</w:t>
      </w:r>
      <w:r w:rsidR="00163C20" w:rsidRPr="002109A5">
        <w:t xml:space="preserve"> </w:t>
      </w:r>
      <w:r w:rsidRPr="002109A5">
        <w:t>качественного состава кадров в его развитии, в соответствии с потребностями Школы и требованиями действующего законодательства.</w:t>
      </w:r>
    </w:p>
    <w:p w:rsidR="0063660A" w:rsidRPr="002109A5" w:rsidRDefault="0063660A" w:rsidP="00755073">
      <w:pPr>
        <w:pStyle w:val="a3"/>
        <w:spacing w:before="114"/>
        <w:ind w:left="247"/>
        <w:jc w:val="both"/>
      </w:pPr>
      <w:r w:rsidRPr="002109A5">
        <w:t>Основные принципы кадровой политики направлены: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6"/>
        </w:tabs>
        <w:spacing w:before="120"/>
        <w:ind w:left="476" w:hanging="22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на сохранение, укрепление и развитие кадрового</w:t>
      </w:r>
      <w:r w:rsidRPr="002109A5">
        <w:rPr>
          <w:spacing w:val="-8"/>
          <w:sz w:val="28"/>
          <w:szCs w:val="28"/>
        </w:rPr>
        <w:t xml:space="preserve"> </w:t>
      </w:r>
      <w:r w:rsidRPr="002109A5">
        <w:rPr>
          <w:sz w:val="28"/>
          <w:szCs w:val="28"/>
        </w:rPr>
        <w:t>потенциала;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6"/>
        </w:tabs>
        <w:spacing w:before="120"/>
        <w:ind w:left="247" w:right="957" w:firstLine="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создание квалифицированного коллектива, способного работать в</w:t>
      </w:r>
      <w:r w:rsidRPr="002109A5">
        <w:rPr>
          <w:spacing w:val="-27"/>
          <w:sz w:val="28"/>
          <w:szCs w:val="28"/>
        </w:rPr>
        <w:t xml:space="preserve"> </w:t>
      </w:r>
      <w:r w:rsidRPr="002109A5">
        <w:rPr>
          <w:sz w:val="28"/>
          <w:szCs w:val="28"/>
        </w:rPr>
        <w:t>современных условиях;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6"/>
        </w:tabs>
        <w:ind w:left="476" w:hanging="22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повышения уровня квалификации</w:t>
      </w:r>
      <w:r w:rsidRPr="002109A5">
        <w:rPr>
          <w:spacing w:val="-1"/>
          <w:sz w:val="28"/>
          <w:szCs w:val="28"/>
        </w:rPr>
        <w:t xml:space="preserve"> </w:t>
      </w:r>
      <w:r w:rsidRPr="002109A5">
        <w:rPr>
          <w:sz w:val="28"/>
          <w:szCs w:val="28"/>
        </w:rPr>
        <w:t>персонала.</w:t>
      </w:r>
    </w:p>
    <w:p w:rsidR="0063660A" w:rsidRPr="002109A5" w:rsidRDefault="0063660A" w:rsidP="00755073">
      <w:pPr>
        <w:pStyle w:val="a3"/>
        <w:spacing w:before="120"/>
        <w:ind w:left="247" w:right="461"/>
        <w:jc w:val="both"/>
      </w:pPr>
      <w:r w:rsidRPr="002109A5">
        <w:t xml:space="preserve">Оценивая кадровое обеспечение образовательной организации, являющееся одним </w:t>
      </w:r>
      <w:r w:rsidRPr="002109A5">
        <w:lastRenderedPageBreak/>
        <w:t>из условий, которое определяет качество подготовки обучающихся, необходимо</w:t>
      </w:r>
    </w:p>
    <w:p w:rsidR="0063660A" w:rsidRPr="002109A5" w:rsidRDefault="0063660A" w:rsidP="00755073">
      <w:pPr>
        <w:pStyle w:val="a3"/>
        <w:ind w:left="247"/>
        <w:jc w:val="both"/>
      </w:pPr>
      <w:r w:rsidRPr="002109A5">
        <w:t>констатировать следующее: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6"/>
        </w:tabs>
        <w:ind w:left="247" w:right="1881" w:firstLine="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образовательная деятельность в </w:t>
      </w:r>
      <w:r w:rsidR="00163C20" w:rsidRPr="002109A5">
        <w:rPr>
          <w:sz w:val="28"/>
          <w:szCs w:val="28"/>
        </w:rPr>
        <w:t>Ш</w:t>
      </w:r>
      <w:r w:rsidRPr="002109A5">
        <w:rPr>
          <w:sz w:val="28"/>
          <w:szCs w:val="28"/>
        </w:rPr>
        <w:t>коле обеспечена квалифицированным профессиональным педагогическим</w:t>
      </w:r>
      <w:r w:rsidRPr="002109A5">
        <w:rPr>
          <w:spacing w:val="-4"/>
          <w:sz w:val="28"/>
          <w:szCs w:val="28"/>
        </w:rPr>
        <w:t xml:space="preserve"> </w:t>
      </w:r>
      <w:r w:rsidRPr="002109A5">
        <w:rPr>
          <w:sz w:val="28"/>
          <w:szCs w:val="28"/>
        </w:rPr>
        <w:t>составом;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6"/>
        </w:tabs>
        <w:ind w:left="247" w:right="722" w:firstLine="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кадровый потенциал Школы динамично развивается на основе </w:t>
      </w:r>
      <w:r w:rsidRPr="002109A5">
        <w:rPr>
          <w:spacing w:val="-35"/>
          <w:sz w:val="28"/>
          <w:szCs w:val="28"/>
        </w:rPr>
        <w:t xml:space="preserve"> </w:t>
      </w:r>
      <w:r w:rsidRPr="002109A5">
        <w:rPr>
          <w:sz w:val="28"/>
          <w:szCs w:val="28"/>
        </w:rPr>
        <w:t>целенаправленной работы по повышению квалификации</w:t>
      </w:r>
      <w:r w:rsidRPr="002109A5">
        <w:rPr>
          <w:spacing w:val="-5"/>
          <w:sz w:val="28"/>
          <w:szCs w:val="28"/>
        </w:rPr>
        <w:t xml:space="preserve"> </w:t>
      </w:r>
      <w:r w:rsidRPr="002109A5">
        <w:rPr>
          <w:sz w:val="28"/>
          <w:szCs w:val="28"/>
        </w:rPr>
        <w:t>педагогов.</w:t>
      </w:r>
    </w:p>
    <w:p w:rsidR="0063660A" w:rsidRPr="002109A5" w:rsidRDefault="0063660A" w:rsidP="00755073">
      <w:pPr>
        <w:pStyle w:val="a3"/>
        <w:spacing w:before="2"/>
        <w:ind w:left="608" w:right="405"/>
        <w:jc w:val="both"/>
      </w:pPr>
      <w:r w:rsidRPr="002109A5">
        <w:t xml:space="preserve">Эффективность и качество образовательного процесса во многом определяются профессионализмом и уровнем квалификации сотрудников. Имеют высшую квалификационную категорию </w:t>
      </w:r>
      <w:r w:rsidR="00A16146">
        <w:t>3</w:t>
      </w:r>
      <w:r w:rsidR="00AD2B8A">
        <w:t>2</w:t>
      </w:r>
      <w:r w:rsidRPr="002109A5">
        <w:t xml:space="preserve"> человек</w:t>
      </w:r>
      <w:r w:rsidR="00AD2B8A">
        <w:t>а</w:t>
      </w:r>
      <w:r w:rsidRPr="002109A5">
        <w:t>, первую квалификационную категорию</w:t>
      </w:r>
      <w:r w:rsidR="00F279C9">
        <w:t xml:space="preserve"> </w:t>
      </w:r>
      <w:r w:rsidR="00AD2B8A">
        <w:t>19</w:t>
      </w:r>
      <w:r w:rsidR="00F279C9">
        <w:t xml:space="preserve"> человек.</w:t>
      </w:r>
    </w:p>
    <w:p w:rsidR="0063660A" w:rsidRPr="002109A5" w:rsidRDefault="0063660A" w:rsidP="00755073">
      <w:pPr>
        <w:pStyle w:val="a3"/>
        <w:ind w:left="608" w:right="404"/>
        <w:jc w:val="both"/>
      </w:pPr>
      <w:r w:rsidRPr="002109A5">
        <w:t>-</w:t>
      </w:r>
      <w:r w:rsidR="00685B72">
        <w:t xml:space="preserve"> 1</w:t>
      </w:r>
      <w:r w:rsidRPr="002109A5">
        <w:t xml:space="preserve"> человек, награжден нагрудным знаком «Почётный работник общего образования», награждены грамотой Министерства образования и науки – </w:t>
      </w:r>
      <w:r w:rsidR="008C0CFA">
        <w:t>4</w:t>
      </w:r>
      <w:r w:rsidRPr="002109A5">
        <w:t xml:space="preserve"> человек, имеют высшее образование – 7</w:t>
      </w:r>
      <w:r w:rsidR="00AD2B8A">
        <w:t>6</w:t>
      </w:r>
      <w:r w:rsidRPr="002109A5">
        <w:t xml:space="preserve"> человек,  среднее специальное - </w:t>
      </w:r>
      <w:r w:rsidR="00AD2B8A">
        <w:t>5</w:t>
      </w:r>
      <w:r w:rsidRPr="002109A5">
        <w:t xml:space="preserve"> человек, молодых специалистов – </w:t>
      </w:r>
      <w:r w:rsidR="00AD2B8A">
        <w:t>12</w:t>
      </w:r>
      <w:r w:rsidRPr="002109A5">
        <w:t xml:space="preserve"> человек.</w:t>
      </w:r>
    </w:p>
    <w:p w:rsidR="0063660A" w:rsidRPr="002109A5" w:rsidRDefault="0063660A" w:rsidP="00755073">
      <w:pPr>
        <w:pStyle w:val="a3"/>
        <w:ind w:left="608" w:right="403"/>
        <w:jc w:val="both"/>
      </w:pPr>
      <w:r w:rsidRPr="002109A5">
        <w:t xml:space="preserve">Повышение уровня профессиональной компетентности учителей осуществляется через систему курсов повышения квалификации. </w:t>
      </w:r>
      <w:r w:rsidR="00A16146">
        <w:t xml:space="preserve">В </w:t>
      </w:r>
      <w:r w:rsidRPr="002109A5">
        <w:t>20</w:t>
      </w:r>
      <w:r w:rsidR="004E5EAC" w:rsidRPr="002109A5">
        <w:t>2</w:t>
      </w:r>
      <w:r w:rsidR="00AD2B8A">
        <w:t>4</w:t>
      </w:r>
      <w:r w:rsidRPr="002109A5">
        <w:t xml:space="preserve"> м году курсовую подготовку прошли </w:t>
      </w:r>
      <w:r w:rsidR="00AD2B8A">
        <w:t>12</w:t>
      </w:r>
      <w:r w:rsidRPr="002109A5">
        <w:t xml:space="preserve"> человек по различным направлениям.</w:t>
      </w:r>
    </w:p>
    <w:p w:rsidR="003501F5" w:rsidRDefault="003501F5" w:rsidP="00755073">
      <w:pPr>
        <w:pStyle w:val="1"/>
        <w:tabs>
          <w:tab w:val="left" w:pos="9781"/>
        </w:tabs>
        <w:ind w:left="993" w:right="1129" w:hanging="567"/>
        <w:jc w:val="both"/>
      </w:pPr>
    </w:p>
    <w:p w:rsidR="0063660A" w:rsidRPr="002109A5" w:rsidRDefault="00E21E84" w:rsidP="00755073">
      <w:pPr>
        <w:pStyle w:val="1"/>
        <w:tabs>
          <w:tab w:val="left" w:pos="9781"/>
        </w:tabs>
        <w:ind w:left="993" w:right="1129" w:hanging="567"/>
        <w:jc w:val="both"/>
      </w:pPr>
      <w:r>
        <w:rPr>
          <w:lang w:val="en-US"/>
        </w:rPr>
        <w:t>IX</w:t>
      </w:r>
      <w:r w:rsidR="0063660A" w:rsidRPr="002109A5">
        <w:t>. Оценка учебно-методического и библиотечно-</w:t>
      </w:r>
      <w:r w:rsidR="00261A5C" w:rsidRPr="002109A5">
        <w:t>и</w:t>
      </w:r>
      <w:r w:rsidR="0063660A" w:rsidRPr="002109A5">
        <w:t>нформационного обеспечения</w:t>
      </w:r>
    </w:p>
    <w:p w:rsidR="0063660A" w:rsidRPr="002109A5" w:rsidRDefault="0063660A" w:rsidP="00755073">
      <w:pPr>
        <w:pStyle w:val="a3"/>
        <w:spacing w:before="115"/>
        <w:ind w:left="247"/>
        <w:jc w:val="both"/>
      </w:pPr>
      <w:r w:rsidRPr="002109A5">
        <w:t>Общая характеристика: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7"/>
        </w:tabs>
        <w:ind w:left="476" w:hanging="23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объем библиотечного фонда </w:t>
      </w:r>
      <w:r w:rsidR="00C2070B">
        <w:rPr>
          <w:sz w:val="28"/>
          <w:szCs w:val="28"/>
        </w:rPr>
        <w:t>39913</w:t>
      </w:r>
      <w:r w:rsidRPr="002109A5">
        <w:rPr>
          <w:spacing w:val="-4"/>
          <w:sz w:val="28"/>
          <w:szCs w:val="28"/>
        </w:rPr>
        <w:t xml:space="preserve"> </w:t>
      </w:r>
      <w:r w:rsidRPr="002109A5">
        <w:rPr>
          <w:sz w:val="28"/>
          <w:szCs w:val="28"/>
        </w:rPr>
        <w:t>единиц;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7"/>
        </w:tabs>
        <w:spacing w:before="121"/>
        <w:ind w:left="476" w:hanging="230"/>
        <w:jc w:val="both"/>
        <w:rPr>
          <w:sz w:val="28"/>
          <w:szCs w:val="28"/>
        </w:rPr>
      </w:pPr>
      <w:proofErr w:type="spellStart"/>
      <w:r w:rsidRPr="002109A5">
        <w:rPr>
          <w:sz w:val="28"/>
          <w:szCs w:val="28"/>
        </w:rPr>
        <w:t>книгообеспеченность</w:t>
      </w:r>
      <w:proofErr w:type="spellEnd"/>
      <w:r w:rsidRPr="002109A5">
        <w:rPr>
          <w:sz w:val="28"/>
          <w:szCs w:val="28"/>
        </w:rPr>
        <w:t xml:space="preserve"> – 100</w:t>
      </w:r>
      <w:r w:rsidRPr="002109A5">
        <w:rPr>
          <w:spacing w:val="-3"/>
          <w:sz w:val="28"/>
          <w:szCs w:val="28"/>
        </w:rPr>
        <w:t xml:space="preserve"> </w:t>
      </w:r>
      <w:r w:rsidRPr="002109A5">
        <w:rPr>
          <w:sz w:val="28"/>
          <w:szCs w:val="28"/>
        </w:rPr>
        <w:t>процентов;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7"/>
        </w:tabs>
        <w:ind w:left="476" w:hanging="23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обращаемость – 8695 единиц в</w:t>
      </w:r>
      <w:r w:rsidRPr="002109A5">
        <w:rPr>
          <w:spacing w:val="-4"/>
          <w:sz w:val="28"/>
          <w:szCs w:val="28"/>
        </w:rPr>
        <w:t xml:space="preserve"> </w:t>
      </w:r>
      <w:r w:rsidRPr="002109A5">
        <w:rPr>
          <w:sz w:val="28"/>
          <w:szCs w:val="28"/>
        </w:rPr>
        <w:t>год;</w:t>
      </w:r>
    </w:p>
    <w:p w:rsidR="0063660A" w:rsidRPr="002109A5" w:rsidRDefault="0063660A" w:rsidP="00755073">
      <w:pPr>
        <w:pStyle w:val="a5"/>
        <w:numPr>
          <w:ilvl w:val="0"/>
          <w:numId w:val="1"/>
        </w:numPr>
        <w:tabs>
          <w:tab w:val="left" w:pos="477"/>
        </w:tabs>
        <w:spacing w:before="122"/>
        <w:ind w:left="476" w:hanging="230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объем учебного фонда</w:t>
      </w:r>
      <w:r w:rsidRPr="002109A5">
        <w:rPr>
          <w:spacing w:val="1"/>
          <w:sz w:val="28"/>
          <w:szCs w:val="28"/>
        </w:rPr>
        <w:t xml:space="preserve"> </w:t>
      </w:r>
      <w:r w:rsidR="00C2070B">
        <w:rPr>
          <w:spacing w:val="1"/>
          <w:sz w:val="28"/>
          <w:szCs w:val="28"/>
        </w:rPr>
        <w:t>36600</w:t>
      </w:r>
      <w:r w:rsidR="00261A5C" w:rsidRPr="002109A5">
        <w:rPr>
          <w:spacing w:val="1"/>
          <w:sz w:val="28"/>
          <w:szCs w:val="28"/>
        </w:rPr>
        <w:t xml:space="preserve"> е</w:t>
      </w:r>
      <w:r w:rsidRPr="002109A5">
        <w:rPr>
          <w:sz w:val="28"/>
          <w:szCs w:val="28"/>
        </w:rPr>
        <w:t>диниц.</w:t>
      </w:r>
    </w:p>
    <w:p w:rsidR="0063660A" w:rsidRPr="002109A5" w:rsidRDefault="0063660A" w:rsidP="00755073">
      <w:pPr>
        <w:pStyle w:val="a3"/>
        <w:spacing w:before="120"/>
        <w:ind w:left="247"/>
        <w:jc w:val="both"/>
      </w:pPr>
      <w:r w:rsidRPr="002109A5">
        <w:t>Фонд библиотеки формируется за счет федерального, регионального и собственных средств ОО бюджета.</w:t>
      </w:r>
    </w:p>
    <w:p w:rsidR="0063660A" w:rsidRPr="002109A5" w:rsidRDefault="0063660A" w:rsidP="00755073">
      <w:pPr>
        <w:pStyle w:val="a3"/>
        <w:spacing w:before="119"/>
        <w:ind w:left="516" w:right="678"/>
        <w:jc w:val="both"/>
      </w:pPr>
      <w:r w:rsidRPr="002109A5">
        <w:t>Состав фонда и его использование:</w:t>
      </w:r>
    </w:p>
    <w:tbl>
      <w:tblPr>
        <w:tblStyle w:val="TableNormal"/>
        <w:tblW w:w="0" w:type="auto"/>
        <w:tblInd w:w="46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721"/>
        <w:gridCol w:w="2047"/>
        <w:gridCol w:w="2506"/>
      </w:tblGrid>
      <w:tr w:rsidR="0063660A" w:rsidRPr="002109A5" w:rsidTr="0063660A">
        <w:trPr>
          <w:trHeight w:val="1086"/>
        </w:trPr>
        <w:tc>
          <w:tcPr>
            <w:tcW w:w="670" w:type="dxa"/>
          </w:tcPr>
          <w:p w:rsidR="0063660A" w:rsidRPr="002109A5" w:rsidRDefault="0063660A" w:rsidP="00755073">
            <w:pPr>
              <w:pStyle w:val="TableParagraph"/>
              <w:spacing w:before="112"/>
              <w:ind w:left="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№</w:t>
            </w:r>
          </w:p>
        </w:tc>
        <w:tc>
          <w:tcPr>
            <w:tcW w:w="4721" w:type="dxa"/>
          </w:tcPr>
          <w:p w:rsidR="0063660A" w:rsidRPr="002109A5" w:rsidRDefault="0063660A" w:rsidP="00755073">
            <w:pPr>
              <w:pStyle w:val="TableParagraph"/>
              <w:spacing w:before="112"/>
              <w:ind w:left="11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Вид</w:t>
            </w:r>
            <w:proofErr w:type="spellEnd"/>
            <w:r w:rsidRPr="002109A5">
              <w:rPr>
                <w:sz w:val="28"/>
                <w:szCs w:val="28"/>
              </w:rPr>
              <w:t xml:space="preserve"> </w:t>
            </w:r>
            <w:proofErr w:type="spellStart"/>
            <w:r w:rsidRPr="002109A5">
              <w:rPr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2047" w:type="dxa"/>
          </w:tcPr>
          <w:p w:rsidR="0063660A" w:rsidRPr="002109A5" w:rsidRDefault="0063660A" w:rsidP="00755073">
            <w:pPr>
              <w:pStyle w:val="TableParagraph"/>
              <w:spacing w:before="112"/>
              <w:ind w:left="12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Количество</w:t>
            </w:r>
            <w:proofErr w:type="spellEnd"/>
          </w:p>
          <w:p w:rsidR="0063660A" w:rsidRPr="002109A5" w:rsidRDefault="0063660A" w:rsidP="00755073">
            <w:pPr>
              <w:pStyle w:val="TableParagraph"/>
              <w:spacing w:before="2"/>
              <w:ind w:left="12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единиц</w:t>
            </w:r>
            <w:proofErr w:type="spellEnd"/>
            <w:r w:rsidRPr="002109A5">
              <w:rPr>
                <w:sz w:val="28"/>
                <w:szCs w:val="28"/>
              </w:rPr>
              <w:t xml:space="preserve"> в </w:t>
            </w:r>
            <w:proofErr w:type="spellStart"/>
            <w:r w:rsidRPr="002109A5">
              <w:rPr>
                <w:sz w:val="28"/>
                <w:szCs w:val="28"/>
              </w:rPr>
              <w:t>фонде</w:t>
            </w:r>
            <w:proofErr w:type="spellEnd"/>
          </w:p>
        </w:tc>
        <w:tc>
          <w:tcPr>
            <w:tcW w:w="2506" w:type="dxa"/>
          </w:tcPr>
          <w:p w:rsidR="0063660A" w:rsidRPr="002109A5" w:rsidRDefault="0063660A" w:rsidP="00755073">
            <w:pPr>
              <w:pStyle w:val="TableParagraph"/>
              <w:spacing w:before="112"/>
              <w:ind w:left="12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Сколько</w:t>
            </w:r>
          </w:p>
          <w:p w:rsidR="0063660A" w:rsidRPr="002109A5" w:rsidRDefault="0063660A" w:rsidP="00755073">
            <w:pPr>
              <w:pStyle w:val="TableParagraph"/>
              <w:spacing w:before="6"/>
              <w:ind w:left="12" w:right="306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экземпляров выдавалось за год</w:t>
            </w:r>
          </w:p>
        </w:tc>
      </w:tr>
      <w:tr w:rsidR="0063660A" w:rsidRPr="002109A5" w:rsidTr="0063660A">
        <w:trPr>
          <w:trHeight w:val="441"/>
        </w:trPr>
        <w:tc>
          <w:tcPr>
            <w:tcW w:w="670" w:type="dxa"/>
          </w:tcPr>
          <w:p w:rsidR="0063660A" w:rsidRPr="002109A5" w:rsidRDefault="0063660A" w:rsidP="00755073">
            <w:pPr>
              <w:pStyle w:val="TableParagraph"/>
              <w:spacing w:before="113"/>
              <w:ind w:left="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1</w:t>
            </w:r>
          </w:p>
        </w:tc>
        <w:tc>
          <w:tcPr>
            <w:tcW w:w="4721" w:type="dxa"/>
          </w:tcPr>
          <w:p w:rsidR="0063660A" w:rsidRPr="002109A5" w:rsidRDefault="0063660A" w:rsidP="00755073">
            <w:pPr>
              <w:pStyle w:val="TableParagraph"/>
              <w:spacing w:before="113"/>
              <w:ind w:left="11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Учебная</w:t>
            </w:r>
            <w:proofErr w:type="spellEnd"/>
          </w:p>
        </w:tc>
        <w:tc>
          <w:tcPr>
            <w:tcW w:w="2047" w:type="dxa"/>
          </w:tcPr>
          <w:p w:rsidR="0063660A" w:rsidRPr="002109A5" w:rsidRDefault="00AD2B8A" w:rsidP="00755073">
            <w:pPr>
              <w:pStyle w:val="TableParagraph"/>
              <w:spacing w:before="113"/>
              <w:ind w:left="1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47765</w:t>
            </w:r>
          </w:p>
        </w:tc>
        <w:tc>
          <w:tcPr>
            <w:tcW w:w="2506" w:type="dxa"/>
          </w:tcPr>
          <w:p w:rsidR="0063660A" w:rsidRPr="002109A5" w:rsidRDefault="00AD2B8A" w:rsidP="00755073">
            <w:pPr>
              <w:pStyle w:val="TableParagraph"/>
              <w:spacing w:before="113"/>
              <w:ind w:left="1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47765</w:t>
            </w:r>
          </w:p>
        </w:tc>
      </w:tr>
      <w:tr w:rsidR="0063660A" w:rsidRPr="002109A5" w:rsidTr="0063660A">
        <w:trPr>
          <w:trHeight w:val="443"/>
        </w:trPr>
        <w:tc>
          <w:tcPr>
            <w:tcW w:w="670" w:type="dxa"/>
          </w:tcPr>
          <w:p w:rsidR="0063660A" w:rsidRPr="002109A5" w:rsidRDefault="0063660A" w:rsidP="00755073">
            <w:pPr>
              <w:pStyle w:val="TableParagraph"/>
              <w:spacing w:before="115"/>
              <w:ind w:left="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2</w:t>
            </w:r>
          </w:p>
        </w:tc>
        <w:tc>
          <w:tcPr>
            <w:tcW w:w="4721" w:type="dxa"/>
          </w:tcPr>
          <w:p w:rsidR="0063660A" w:rsidRPr="002109A5" w:rsidRDefault="0063660A" w:rsidP="00755073">
            <w:pPr>
              <w:pStyle w:val="TableParagraph"/>
              <w:spacing w:before="115"/>
              <w:ind w:left="11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Педагогическая</w:t>
            </w:r>
            <w:proofErr w:type="spellEnd"/>
            <w:r w:rsidRPr="002109A5">
              <w:rPr>
                <w:sz w:val="28"/>
                <w:szCs w:val="28"/>
              </w:rPr>
              <w:t xml:space="preserve"> (</w:t>
            </w:r>
            <w:proofErr w:type="spellStart"/>
            <w:r w:rsidRPr="002109A5">
              <w:rPr>
                <w:sz w:val="28"/>
                <w:szCs w:val="28"/>
              </w:rPr>
              <w:t>методическая</w:t>
            </w:r>
            <w:proofErr w:type="spellEnd"/>
            <w:r w:rsidRPr="002109A5">
              <w:rPr>
                <w:sz w:val="28"/>
                <w:szCs w:val="28"/>
              </w:rPr>
              <w:t>)</w:t>
            </w:r>
          </w:p>
        </w:tc>
        <w:tc>
          <w:tcPr>
            <w:tcW w:w="2047" w:type="dxa"/>
          </w:tcPr>
          <w:p w:rsidR="0063660A" w:rsidRPr="002109A5" w:rsidRDefault="00C2070B" w:rsidP="00755073">
            <w:pPr>
              <w:pStyle w:val="TableParagraph"/>
              <w:spacing w:before="115"/>
              <w:ind w:left="1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749</w:t>
            </w:r>
          </w:p>
        </w:tc>
        <w:tc>
          <w:tcPr>
            <w:tcW w:w="2506" w:type="dxa"/>
          </w:tcPr>
          <w:p w:rsidR="0063660A" w:rsidRPr="002109A5" w:rsidRDefault="00C2070B" w:rsidP="00755073">
            <w:pPr>
              <w:pStyle w:val="TableParagraph"/>
              <w:spacing w:before="115"/>
              <w:ind w:left="1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61A5C" w:rsidRPr="002109A5">
              <w:rPr>
                <w:sz w:val="28"/>
                <w:szCs w:val="28"/>
                <w:lang w:val="ru-RU"/>
              </w:rPr>
              <w:t>21</w:t>
            </w:r>
          </w:p>
        </w:tc>
      </w:tr>
      <w:tr w:rsidR="0063660A" w:rsidRPr="002109A5" w:rsidTr="0063660A">
        <w:trPr>
          <w:trHeight w:val="440"/>
        </w:trPr>
        <w:tc>
          <w:tcPr>
            <w:tcW w:w="670" w:type="dxa"/>
          </w:tcPr>
          <w:p w:rsidR="0063660A" w:rsidRPr="002109A5" w:rsidRDefault="0063660A" w:rsidP="00755073">
            <w:pPr>
              <w:pStyle w:val="TableParagraph"/>
              <w:spacing w:before="112"/>
              <w:ind w:left="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3</w:t>
            </w:r>
          </w:p>
        </w:tc>
        <w:tc>
          <w:tcPr>
            <w:tcW w:w="4721" w:type="dxa"/>
          </w:tcPr>
          <w:p w:rsidR="0063660A" w:rsidRPr="002109A5" w:rsidRDefault="0063660A" w:rsidP="00755073">
            <w:pPr>
              <w:pStyle w:val="TableParagraph"/>
              <w:spacing w:before="112"/>
              <w:ind w:left="11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Художественная</w:t>
            </w:r>
            <w:proofErr w:type="spellEnd"/>
          </w:p>
        </w:tc>
        <w:tc>
          <w:tcPr>
            <w:tcW w:w="2047" w:type="dxa"/>
          </w:tcPr>
          <w:p w:rsidR="0063660A" w:rsidRPr="002109A5" w:rsidRDefault="00261A5C" w:rsidP="00755073">
            <w:pPr>
              <w:pStyle w:val="TableParagraph"/>
              <w:spacing w:before="112"/>
              <w:ind w:left="12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24</w:t>
            </w:r>
            <w:r w:rsidR="00AD2B8A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506" w:type="dxa"/>
          </w:tcPr>
          <w:p w:rsidR="0063660A" w:rsidRPr="002109A5" w:rsidRDefault="00261A5C" w:rsidP="00755073">
            <w:pPr>
              <w:pStyle w:val="TableParagraph"/>
              <w:spacing w:before="112"/>
              <w:ind w:left="12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12</w:t>
            </w:r>
            <w:r w:rsidR="00C2070B">
              <w:rPr>
                <w:sz w:val="28"/>
                <w:szCs w:val="28"/>
                <w:lang w:val="ru-RU"/>
              </w:rPr>
              <w:t>00</w:t>
            </w:r>
          </w:p>
        </w:tc>
      </w:tr>
      <w:tr w:rsidR="0063660A" w:rsidRPr="002109A5" w:rsidTr="0063660A">
        <w:trPr>
          <w:trHeight w:val="443"/>
        </w:trPr>
        <w:tc>
          <w:tcPr>
            <w:tcW w:w="670" w:type="dxa"/>
          </w:tcPr>
          <w:p w:rsidR="0063660A" w:rsidRPr="002109A5" w:rsidRDefault="0063660A" w:rsidP="00755073">
            <w:pPr>
              <w:pStyle w:val="TableParagraph"/>
              <w:spacing w:before="115"/>
              <w:ind w:left="11"/>
              <w:jc w:val="both"/>
              <w:rPr>
                <w:sz w:val="28"/>
                <w:szCs w:val="28"/>
              </w:rPr>
            </w:pPr>
            <w:r w:rsidRPr="002109A5">
              <w:rPr>
                <w:sz w:val="28"/>
                <w:szCs w:val="28"/>
              </w:rPr>
              <w:t>4</w:t>
            </w:r>
          </w:p>
        </w:tc>
        <w:tc>
          <w:tcPr>
            <w:tcW w:w="4721" w:type="dxa"/>
          </w:tcPr>
          <w:p w:rsidR="0063660A" w:rsidRPr="002109A5" w:rsidRDefault="0063660A" w:rsidP="00755073">
            <w:pPr>
              <w:pStyle w:val="TableParagraph"/>
              <w:spacing w:before="115"/>
              <w:ind w:left="11"/>
              <w:jc w:val="both"/>
              <w:rPr>
                <w:sz w:val="28"/>
                <w:szCs w:val="28"/>
              </w:rPr>
            </w:pPr>
            <w:proofErr w:type="spellStart"/>
            <w:r w:rsidRPr="002109A5">
              <w:rPr>
                <w:sz w:val="28"/>
                <w:szCs w:val="28"/>
              </w:rPr>
              <w:t>Справочная</w:t>
            </w:r>
            <w:proofErr w:type="spellEnd"/>
          </w:p>
        </w:tc>
        <w:tc>
          <w:tcPr>
            <w:tcW w:w="2047" w:type="dxa"/>
          </w:tcPr>
          <w:p w:rsidR="0063660A" w:rsidRPr="002109A5" w:rsidRDefault="00261A5C" w:rsidP="00755073">
            <w:pPr>
              <w:pStyle w:val="TableParagraph"/>
              <w:spacing w:before="115"/>
              <w:ind w:left="12"/>
              <w:jc w:val="both"/>
              <w:rPr>
                <w:sz w:val="28"/>
                <w:szCs w:val="28"/>
                <w:lang w:val="ru-RU"/>
              </w:rPr>
            </w:pPr>
            <w:r w:rsidRPr="002109A5">
              <w:rPr>
                <w:sz w:val="28"/>
                <w:szCs w:val="28"/>
                <w:lang w:val="ru-RU"/>
              </w:rPr>
              <w:t>157</w:t>
            </w:r>
          </w:p>
        </w:tc>
        <w:tc>
          <w:tcPr>
            <w:tcW w:w="2506" w:type="dxa"/>
          </w:tcPr>
          <w:p w:rsidR="0063660A" w:rsidRPr="002109A5" w:rsidRDefault="00C2070B" w:rsidP="00755073">
            <w:pPr>
              <w:pStyle w:val="TableParagraph"/>
              <w:spacing w:before="115"/>
              <w:ind w:left="1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</w:tbl>
    <w:p w:rsidR="0063660A" w:rsidRPr="002109A5" w:rsidRDefault="0063660A" w:rsidP="00755073">
      <w:pPr>
        <w:pStyle w:val="a3"/>
        <w:spacing w:before="113"/>
        <w:ind w:left="247"/>
        <w:jc w:val="both"/>
      </w:pPr>
      <w:r w:rsidRPr="002109A5">
        <w:t>Фонд библиотеки соответствует требованиям ФГОС, учебники фонда входят в</w:t>
      </w:r>
    </w:p>
    <w:p w:rsidR="0063660A" w:rsidRPr="002109A5" w:rsidRDefault="0063660A" w:rsidP="00755073">
      <w:pPr>
        <w:pStyle w:val="a3"/>
        <w:ind w:left="247"/>
        <w:jc w:val="both"/>
      </w:pPr>
      <w:r w:rsidRPr="002109A5">
        <w:t>федеральный перечень</w:t>
      </w:r>
      <w:r w:rsidR="00594D17" w:rsidRPr="002109A5">
        <w:t>.</w:t>
      </w:r>
    </w:p>
    <w:p w:rsidR="0063660A" w:rsidRPr="002109A5" w:rsidRDefault="0063660A" w:rsidP="00755073">
      <w:pPr>
        <w:pStyle w:val="a3"/>
        <w:spacing w:before="122"/>
        <w:ind w:left="247" w:right="920"/>
        <w:jc w:val="both"/>
      </w:pPr>
      <w:r w:rsidRPr="002109A5">
        <w:t>В библиотеке имеются электронные образовательные ресурсы –8 дисков; сетевые образовательные ресурсы – 60. Мультимедийные средства (презентации,</w:t>
      </w:r>
      <w:r w:rsidR="00DC0DAD" w:rsidRPr="002109A5">
        <w:t xml:space="preserve"> </w:t>
      </w:r>
      <w:r w:rsidRPr="002109A5">
        <w:t xml:space="preserve">электронные энциклопедии, дидактические материалы) –30 </w:t>
      </w:r>
    </w:p>
    <w:p w:rsidR="0063660A" w:rsidRPr="002109A5" w:rsidRDefault="0063660A" w:rsidP="00755073">
      <w:pPr>
        <w:pStyle w:val="a3"/>
        <w:spacing w:before="119"/>
        <w:ind w:left="247"/>
        <w:jc w:val="both"/>
      </w:pPr>
      <w:r w:rsidRPr="002109A5">
        <w:t>Средний уровень посещаемости библиотеки – 4</w:t>
      </w:r>
      <w:r w:rsidR="00C2070B">
        <w:t>7</w:t>
      </w:r>
      <w:r w:rsidRPr="002109A5">
        <w:t xml:space="preserve"> человек в день.</w:t>
      </w:r>
    </w:p>
    <w:p w:rsidR="0063660A" w:rsidRPr="002109A5" w:rsidRDefault="00B046BF" w:rsidP="00755073">
      <w:pPr>
        <w:pStyle w:val="1"/>
        <w:spacing w:before="124"/>
        <w:ind w:left="247"/>
        <w:jc w:val="both"/>
      </w:pPr>
      <w:r w:rsidRPr="002109A5">
        <w:rPr>
          <w:lang w:val="en-US"/>
        </w:rPr>
        <w:t>X</w:t>
      </w:r>
      <w:r w:rsidRPr="002109A5">
        <w:t>.</w:t>
      </w:r>
      <w:r w:rsidR="0063660A" w:rsidRPr="002109A5">
        <w:t xml:space="preserve"> Оценка материально-технической базы</w:t>
      </w:r>
    </w:p>
    <w:p w:rsidR="00654DA4" w:rsidRPr="002109A5" w:rsidRDefault="0063660A" w:rsidP="00755073">
      <w:pPr>
        <w:pStyle w:val="a3"/>
        <w:tabs>
          <w:tab w:val="left" w:pos="9050"/>
        </w:tabs>
        <w:ind w:left="608" w:right="405"/>
        <w:jc w:val="both"/>
      </w:pPr>
      <w:r w:rsidRPr="002109A5">
        <w:t xml:space="preserve">Муниципальное бюджетное общеобразовательное учреждение – школа № 51 </w:t>
      </w:r>
      <w:r w:rsidRPr="002109A5">
        <w:lastRenderedPageBreak/>
        <w:t xml:space="preserve">города Орла располагается в типовом 3-этажном здании, введённом в эксплуатацию в 2015 году, рассчитанным на 550 учащихся. Общая площадь  здания составляет 97.7200 </w:t>
      </w:r>
      <w:proofErr w:type="spellStart"/>
      <w:r w:rsidRPr="002109A5">
        <w:t>кв</w:t>
      </w:r>
      <w:proofErr w:type="gramStart"/>
      <w:r w:rsidRPr="002109A5">
        <w:t>.м</w:t>
      </w:r>
      <w:proofErr w:type="spellEnd"/>
      <w:proofErr w:type="gramEnd"/>
      <w:r w:rsidRPr="002109A5">
        <w:t>, учебных кабинетов 39. Кабинеты оснащены компьютерной техникой -</w:t>
      </w:r>
      <w:r w:rsidR="00594D17" w:rsidRPr="002109A5">
        <w:t>1</w:t>
      </w:r>
      <w:r w:rsidR="0021273A">
        <w:t>98</w:t>
      </w:r>
      <w:r w:rsidRPr="002109A5">
        <w:t xml:space="preserve"> (используются в учебных целях), имеются </w:t>
      </w:r>
      <w:r w:rsidR="0021273A">
        <w:t>8</w:t>
      </w:r>
      <w:r w:rsidRPr="002109A5">
        <w:t xml:space="preserve"> интерактивные</w:t>
      </w:r>
      <w:r w:rsidRPr="002109A5">
        <w:rPr>
          <w:spacing w:val="40"/>
        </w:rPr>
        <w:t xml:space="preserve"> </w:t>
      </w:r>
      <w:r w:rsidRPr="002109A5">
        <w:t>доски,</w:t>
      </w:r>
      <w:r w:rsidRPr="002109A5">
        <w:rPr>
          <w:spacing w:val="42"/>
        </w:rPr>
        <w:t xml:space="preserve"> </w:t>
      </w:r>
      <w:r w:rsidR="001C5F8F" w:rsidRPr="002109A5">
        <w:rPr>
          <w:spacing w:val="42"/>
        </w:rPr>
        <w:t>10</w:t>
      </w:r>
      <w:r w:rsidRPr="002109A5">
        <w:rPr>
          <w:spacing w:val="43"/>
        </w:rPr>
        <w:t xml:space="preserve"> </w:t>
      </w:r>
      <w:r w:rsidRPr="002109A5">
        <w:t>проекторов,</w:t>
      </w:r>
      <w:r w:rsidRPr="002109A5">
        <w:rPr>
          <w:spacing w:val="41"/>
        </w:rPr>
        <w:t xml:space="preserve"> </w:t>
      </w:r>
      <w:r w:rsidRPr="002109A5">
        <w:t>2</w:t>
      </w:r>
      <w:r w:rsidR="0021273A">
        <w:t>2</w:t>
      </w:r>
      <w:r w:rsidRPr="002109A5">
        <w:rPr>
          <w:spacing w:val="44"/>
        </w:rPr>
        <w:t xml:space="preserve"> </w:t>
      </w:r>
      <w:r w:rsidRPr="002109A5">
        <w:t>принтер,</w:t>
      </w:r>
      <w:r w:rsidRPr="002109A5">
        <w:rPr>
          <w:spacing w:val="42"/>
        </w:rPr>
        <w:t xml:space="preserve"> </w:t>
      </w:r>
      <w:r w:rsidR="002B0275">
        <w:rPr>
          <w:spacing w:val="42"/>
        </w:rPr>
        <w:t>5</w:t>
      </w:r>
      <w:r w:rsidRPr="002109A5">
        <w:rPr>
          <w:spacing w:val="43"/>
        </w:rPr>
        <w:t xml:space="preserve"> </w:t>
      </w:r>
      <w:r w:rsidRPr="002109A5">
        <w:t>МФУ.</w:t>
      </w:r>
    </w:p>
    <w:p w:rsidR="0063660A" w:rsidRPr="002109A5" w:rsidRDefault="0063660A" w:rsidP="00755073">
      <w:pPr>
        <w:pStyle w:val="a3"/>
        <w:ind w:left="608" w:right="405"/>
        <w:jc w:val="both"/>
      </w:pPr>
      <w:r w:rsidRPr="002109A5">
        <w:tab/>
      </w:r>
      <w:r w:rsidRPr="002109A5">
        <w:rPr>
          <w:spacing w:val="-1"/>
        </w:rPr>
        <w:t>Организация</w:t>
      </w:r>
      <w:r w:rsidR="00654DA4" w:rsidRPr="002109A5">
        <w:rPr>
          <w:spacing w:val="-1"/>
        </w:rPr>
        <w:t xml:space="preserve">  </w:t>
      </w:r>
      <w:r w:rsidRPr="002109A5">
        <w:t>учебного процесса осуществляется в две смены. 1 смена: 1-2 классы, 5,</w:t>
      </w:r>
      <w:r w:rsidR="001C5F8F" w:rsidRPr="002109A5">
        <w:t xml:space="preserve">8. </w:t>
      </w:r>
      <w:r w:rsidRPr="002109A5">
        <w:t>9, 10-11классы, 2 смена: 3-4 классы, 6-</w:t>
      </w:r>
      <w:r w:rsidR="001C5F8F" w:rsidRPr="002109A5">
        <w:t>7</w:t>
      </w:r>
      <w:r w:rsidRPr="002109A5">
        <w:t xml:space="preserve"> классы.</w:t>
      </w:r>
    </w:p>
    <w:p w:rsidR="0063660A" w:rsidRPr="002109A5" w:rsidRDefault="0063660A" w:rsidP="00755073">
      <w:pPr>
        <w:pStyle w:val="a3"/>
        <w:spacing w:before="48"/>
        <w:ind w:left="608" w:right="413" w:firstLine="139"/>
        <w:jc w:val="both"/>
      </w:pPr>
      <w:r w:rsidRPr="002109A5">
        <w:t>В Школе имеются 2 спортивных зала, полностью оснащённых спортивным оборудованием и инвентарём, спортивная площадка, стадион, два плавательных бассейна, столовая, буфет, актовый зал, библиотека, читальный зал, медицинский кабинет, процедурная.</w:t>
      </w:r>
    </w:p>
    <w:p w:rsidR="0063660A" w:rsidRPr="002109A5" w:rsidRDefault="0063660A" w:rsidP="00755073">
      <w:pPr>
        <w:pStyle w:val="a3"/>
        <w:ind w:left="608" w:right="413"/>
        <w:jc w:val="both"/>
      </w:pPr>
      <w:r w:rsidRPr="002109A5">
        <w:t>Особое внимание уделяется оснащению образовательного процесса компьютерной техникой и внедрению информационных технологий. В настоящее время функционирует кабинет информатики</w:t>
      </w:r>
      <w:r w:rsidR="00594D17" w:rsidRPr="002109A5">
        <w:t>, два мобильных класса.</w:t>
      </w:r>
      <w:r w:rsidR="0021273A">
        <w:t xml:space="preserve"> В 2024 году на базе Школы открыт детский технический парк «</w:t>
      </w:r>
      <w:proofErr w:type="spellStart"/>
      <w:r w:rsidR="0021273A">
        <w:t>Кванториум</w:t>
      </w:r>
      <w:proofErr w:type="spellEnd"/>
      <w:r w:rsidR="0021273A">
        <w:t xml:space="preserve">». Оснащены  современным оборудованием кабинеты </w:t>
      </w:r>
      <w:proofErr w:type="spellStart"/>
      <w:r w:rsidR="0021273A">
        <w:t>кванториума</w:t>
      </w:r>
      <w:proofErr w:type="spellEnd"/>
      <w:r w:rsidR="0021273A">
        <w:t>: кабинет физики, кабинет биологии, кабинет химии, кабинет информатики.</w:t>
      </w:r>
    </w:p>
    <w:p w:rsidR="00A12DFB" w:rsidRDefault="00A12DFB" w:rsidP="00755073">
      <w:pPr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 xml:space="preserve">         </w:t>
      </w:r>
      <w:r w:rsidR="00B046BF" w:rsidRPr="002109A5">
        <w:rPr>
          <w:b/>
          <w:sz w:val="28"/>
          <w:szCs w:val="28"/>
          <w:lang w:val="en-US"/>
        </w:rPr>
        <w:t>X</w:t>
      </w:r>
      <w:r w:rsidR="00E21E84">
        <w:rPr>
          <w:b/>
          <w:sz w:val="28"/>
          <w:szCs w:val="28"/>
          <w:lang w:val="en-US"/>
        </w:rPr>
        <w:t>I</w:t>
      </w:r>
      <w:r w:rsidR="00B046BF" w:rsidRPr="002109A5">
        <w:rPr>
          <w:b/>
          <w:sz w:val="28"/>
          <w:szCs w:val="28"/>
        </w:rPr>
        <w:t xml:space="preserve">. </w:t>
      </w:r>
      <w:r w:rsidRPr="002109A5">
        <w:rPr>
          <w:b/>
          <w:sz w:val="28"/>
          <w:szCs w:val="28"/>
        </w:rPr>
        <w:t>Организация питания</w:t>
      </w:r>
      <w:r w:rsidR="009049F0" w:rsidRPr="002109A5">
        <w:rPr>
          <w:b/>
          <w:sz w:val="28"/>
          <w:szCs w:val="28"/>
        </w:rPr>
        <w:t xml:space="preserve"> в Школе</w:t>
      </w:r>
      <w:r w:rsidRPr="002109A5">
        <w:rPr>
          <w:b/>
          <w:sz w:val="28"/>
          <w:szCs w:val="28"/>
        </w:rPr>
        <w:t>.</w:t>
      </w:r>
    </w:p>
    <w:p w:rsidR="000F658D" w:rsidRPr="002109A5" w:rsidRDefault="000F658D" w:rsidP="00755073">
      <w:pPr>
        <w:jc w:val="both"/>
        <w:rPr>
          <w:b/>
          <w:sz w:val="28"/>
          <w:szCs w:val="28"/>
        </w:rPr>
      </w:pPr>
    </w:p>
    <w:p w:rsidR="00A12DFB" w:rsidRPr="002109A5" w:rsidRDefault="00A12DFB" w:rsidP="00755073">
      <w:pPr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Питание в МБОУ-школе №51 города Орла осуществляет ООО «Школьное питание». Гражданско-правовой договор заключен с ООО «Школьное питание». Организовано питание обучающихся на переменах продолжительностью 20 минут. Обучающиеся, посещающие школу, получают питание в соответствии с Законом Российской Федерации от 29.12.2012 г. №273-ФЗ «Об образовании в Российской Федерации», методическими рекомендациями МР 2.4.0179-20 «Рекомендации по организации питания обучающихся общеобразовательных организаций» (утв. Федеральной службой по надзору в сфере защиты прав потребителей и благополучия человека 18 мая 2020 г.), решением Орловского городского Совета народных депутатов от 27.08.2020 г. №70/1157-ГС «Об организации питания обучающихся муниципальных общеобразовательных учреждений города Орла». Обучающиеся школы уровня НОО в количестве </w:t>
      </w:r>
      <w:r w:rsidR="00226E6C">
        <w:rPr>
          <w:sz w:val="28"/>
          <w:szCs w:val="28"/>
        </w:rPr>
        <w:t>358</w:t>
      </w:r>
      <w:r w:rsidRPr="002109A5">
        <w:rPr>
          <w:sz w:val="28"/>
          <w:szCs w:val="28"/>
        </w:rPr>
        <w:t xml:space="preserve"> человек получали бесплатные горячие завтраки, </w:t>
      </w:r>
      <w:r w:rsidR="00226E6C">
        <w:rPr>
          <w:sz w:val="28"/>
          <w:szCs w:val="28"/>
        </w:rPr>
        <w:t>460</w:t>
      </w:r>
      <w:r w:rsidRPr="002109A5">
        <w:rPr>
          <w:sz w:val="28"/>
          <w:szCs w:val="28"/>
        </w:rPr>
        <w:t xml:space="preserve"> обучающихся – бесплатные горячие обеды, </w:t>
      </w:r>
      <w:r w:rsidR="00226E6C">
        <w:rPr>
          <w:sz w:val="28"/>
          <w:szCs w:val="28"/>
        </w:rPr>
        <w:t>73</w:t>
      </w:r>
      <w:r w:rsidRPr="002109A5">
        <w:rPr>
          <w:sz w:val="28"/>
          <w:szCs w:val="28"/>
        </w:rPr>
        <w:t xml:space="preserve"> обучающихся (дети с ОВЗ, дети-инвалиды) – бесплатные горячие завтраки и обеды.</w:t>
      </w:r>
    </w:p>
    <w:p w:rsidR="0063660A" w:rsidRPr="002109A5" w:rsidRDefault="00A12DFB" w:rsidP="00755073">
      <w:pPr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 Обучающиеся школы уровня ООО в количестве </w:t>
      </w:r>
      <w:r w:rsidR="00226E6C">
        <w:rPr>
          <w:sz w:val="28"/>
          <w:szCs w:val="28"/>
        </w:rPr>
        <w:t>59</w:t>
      </w:r>
      <w:r w:rsidRPr="002109A5">
        <w:rPr>
          <w:sz w:val="28"/>
          <w:szCs w:val="28"/>
        </w:rPr>
        <w:t xml:space="preserve"> человек получали бесплатные горячие завтраки, </w:t>
      </w:r>
      <w:r w:rsidR="00226E6C">
        <w:rPr>
          <w:sz w:val="28"/>
          <w:szCs w:val="28"/>
        </w:rPr>
        <w:t xml:space="preserve">72 </w:t>
      </w:r>
      <w:r w:rsidRPr="002109A5">
        <w:rPr>
          <w:sz w:val="28"/>
          <w:szCs w:val="28"/>
        </w:rPr>
        <w:t>обучающихся – бесплатные горячие обеды, 1</w:t>
      </w:r>
      <w:r w:rsidR="00226E6C">
        <w:rPr>
          <w:sz w:val="28"/>
          <w:szCs w:val="28"/>
        </w:rPr>
        <w:t>7</w:t>
      </w:r>
      <w:r w:rsidRPr="002109A5">
        <w:rPr>
          <w:sz w:val="28"/>
          <w:szCs w:val="28"/>
        </w:rPr>
        <w:t xml:space="preserve"> обучающихся (дети с ОВЗ, дети-инвалиды) – бесплатные горячие завтраки и обеды. Обучающиеся школы уровня СОО в количестве </w:t>
      </w:r>
      <w:r w:rsidR="00226E6C">
        <w:rPr>
          <w:sz w:val="28"/>
          <w:szCs w:val="28"/>
        </w:rPr>
        <w:t>11</w:t>
      </w:r>
      <w:r w:rsidRPr="002109A5">
        <w:rPr>
          <w:sz w:val="28"/>
          <w:szCs w:val="28"/>
        </w:rPr>
        <w:t xml:space="preserve"> человек получали бесплатные горячие завтраки, </w:t>
      </w:r>
      <w:r w:rsidR="00226E6C">
        <w:rPr>
          <w:sz w:val="28"/>
          <w:szCs w:val="28"/>
        </w:rPr>
        <w:t>5</w:t>
      </w:r>
      <w:r w:rsidRPr="002109A5">
        <w:rPr>
          <w:sz w:val="28"/>
          <w:szCs w:val="28"/>
        </w:rPr>
        <w:t xml:space="preserve"> обучающихся (дети с ОВЗ, дети-инвалиды) – бесплатные горячие завтраки и обеды. Таким образом, в 202</w:t>
      </w:r>
      <w:r w:rsidR="00226E6C">
        <w:rPr>
          <w:sz w:val="28"/>
          <w:szCs w:val="28"/>
        </w:rPr>
        <w:t>2</w:t>
      </w:r>
      <w:r w:rsidRPr="002109A5">
        <w:rPr>
          <w:sz w:val="28"/>
          <w:szCs w:val="28"/>
        </w:rPr>
        <w:t xml:space="preserve"> году льготным горячим питанием были обеспечены </w:t>
      </w:r>
      <w:r w:rsidR="00226E6C">
        <w:rPr>
          <w:sz w:val="28"/>
          <w:szCs w:val="28"/>
        </w:rPr>
        <w:t>1056</w:t>
      </w:r>
      <w:r w:rsidRPr="002109A5">
        <w:rPr>
          <w:sz w:val="28"/>
          <w:szCs w:val="28"/>
        </w:rPr>
        <w:t xml:space="preserve"> обучающихся. В столовой школы ежедневно работает буфет, организован питьевой режим.</w:t>
      </w:r>
    </w:p>
    <w:p w:rsidR="00BD48BF" w:rsidRDefault="00D13269" w:rsidP="00755073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F12CF">
        <w:rPr>
          <w:b/>
          <w:sz w:val="28"/>
          <w:szCs w:val="28"/>
        </w:rPr>
        <w:t xml:space="preserve">      </w:t>
      </w:r>
    </w:p>
    <w:p w:rsidR="00EF12CF" w:rsidRDefault="002E7D0E" w:rsidP="00755073">
      <w:pPr>
        <w:jc w:val="both"/>
        <w:rPr>
          <w:b/>
          <w:sz w:val="28"/>
          <w:szCs w:val="28"/>
        </w:rPr>
      </w:pPr>
      <w:r w:rsidRPr="002E7D0E">
        <w:rPr>
          <w:b/>
          <w:sz w:val="28"/>
          <w:szCs w:val="28"/>
          <w:lang w:val="en-US"/>
        </w:rPr>
        <w:t>XI</w:t>
      </w:r>
      <w:r w:rsidR="00E21E8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2E7D0E">
        <w:rPr>
          <w:b/>
          <w:sz w:val="28"/>
          <w:szCs w:val="28"/>
        </w:rPr>
        <w:t xml:space="preserve"> Оценка воспитательной деятельности.</w:t>
      </w:r>
    </w:p>
    <w:p w:rsidR="000F658D" w:rsidRDefault="000F658D" w:rsidP="00755073">
      <w:pPr>
        <w:jc w:val="both"/>
        <w:rPr>
          <w:b/>
          <w:sz w:val="28"/>
          <w:szCs w:val="28"/>
        </w:rPr>
      </w:pPr>
    </w:p>
    <w:p w:rsidR="00AD4E28" w:rsidRPr="005668BD" w:rsidRDefault="00AD4E28" w:rsidP="007550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21E84" w:rsidRPr="00E21E84">
        <w:rPr>
          <w:sz w:val="28"/>
          <w:szCs w:val="28"/>
        </w:rPr>
        <w:t>4</w:t>
      </w:r>
      <w:r w:rsidRPr="002109A5">
        <w:rPr>
          <w:sz w:val="28"/>
          <w:szCs w:val="28"/>
        </w:rPr>
        <w:t xml:space="preserve"> году воспитательная работа в МБОУ-школе №51 города Орла осуществлялась в соответствии с Рабочей программой воспитания. </w:t>
      </w:r>
      <w:r w:rsidRPr="005668BD">
        <w:rPr>
          <w:sz w:val="28"/>
          <w:szCs w:val="28"/>
        </w:rPr>
        <w:t>Рабочая программа воспитания МБОУ-школы № 51 города Орла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D4E28" w:rsidRDefault="00AD4E28" w:rsidP="00755073">
      <w:pPr>
        <w:shd w:val="clear" w:color="auto" w:fill="FFFFFF"/>
        <w:ind w:firstLine="567"/>
        <w:jc w:val="both"/>
        <w:rPr>
          <w:sz w:val="28"/>
          <w:szCs w:val="28"/>
        </w:rPr>
      </w:pPr>
      <w:r w:rsidRPr="002109A5">
        <w:rPr>
          <w:b/>
          <w:sz w:val="28"/>
          <w:szCs w:val="28"/>
        </w:rPr>
        <w:lastRenderedPageBreak/>
        <w:t>Целью воспитательной раб</w:t>
      </w:r>
      <w:r>
        <w:rPr>
          <w:b/>
          <w:sz w:val="28"/>
          <w:szCs w:val="28"/>
        </w:rPr>
        <w:t>оты школы в 202</w:t>
      </w:r>
      <w:r w:rsidR="00E21E84" w:rsidRPr="00E21E84">
        <w:rPr>
          <w:b/>
          <w:sz w:val="28"/>
          <w:szCs w:val="28"/>
        </w:rPr>
        <w:t>4</w:t>
      </w:r>
      <w:r w:rsidRPr="002109A5">
        <w:rPr>
          <w:b/>
          <w:sz w:val="28"/>
          <w:szCs w:val="28"/>
        </w:rPr>
        <w:t xml:space="preserve"> году</w:t>
      </w:r>
      <w:r w:rsidRPr="002109A5">
        <w:rPr>
          <w:sz w:val="28"/>
          <w:szCs w:val="28"/>
        </w:rPr>
        <w:t xml:space="preserve"> являлись</w:t>
      </w:r>
      <w:r>
        <w:rPr>
          <w:sz w:val="28"/>
          <w:szCs w:val="28"/>
        </w:rPr>
        <w:t>:</w:t>
      </w:r>
      <w:r w:rsidRPr="002109A5">
        <w:rPr>
          <w:sz w:val="28"/>
          <w:szCs w:val="28"/>
        </w:rPr>
        <w:t xml:space="preserve"> </w:t>
      </w:r>
    </w:p>
    <w:p w:rsidR="00AD4E28" w:rsidRPr="005668BD" w:rsidRDefault="00AD4E28" w:rsidP="00755073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ind w:left="142" w:right="180" w:firstLine="567"/>
        <w:contextualSpacing/>
        <w:jc w:val="both"/>
        <w:rPr>
          <w:sz w:val="28"/>
          <w:szCs w:val="28"/>
        </w:rPr>
      </w:pPr>
      <w:r w:rsidRPr="005668BD">
        <w:rPr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D4E28" w:rsidRPr="005668BD" w:rsidRDefault="00AD4E28" w:rsidP="00755073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/>
        <w:ind w:left="142" w:right="180" w:firstLine="567"/>
        <w:jc w:val="both"/>
        <w:rPr>
          <w:sz w:val="28"/>
          <w:szCs w:val="28"/>
        </w:rPr>
      </w:pPr>
      <w:r w:rsidRPr="005668BD">
        <w:rPr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D4E28" w:rsidRPr="002109A5" w:rsidRDefault="00AD4E28" w:rsidP="00755073">
      <w:pPr>
        <w:ind w:firstLine="567"/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 xml:space="preserve">Задачи воспитательной работы: </w:t>
      </w:r>
    </w:p>
    <w:p w:rsidR="00AD4E28" w:rsidRPr="005668BD" w:rsidRDefault="00AD4E28" w:rsidP="0075507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/>
        <w:ind w:left="142" w:right="180" w:firstLine="567"/>
        <w:contextualSpacing/>
        <w:jc w:val="both"/>
        <w:rPr>
          <w:sz w:val="28"/>
          <w:szCs w:val="28"/>
        </w:rPr>
      </w:pPr>
      <w:r w:rsidRPr="005668BD">
        <w:rPr>
          <w:sz w:val="28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AD4E28" w:rsidRPr="005668BD" w:rsidRDefault="00AD4E28" w:rsidP="0075507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/>
        <w:ind w:left="142" w:right="180" w:firstLine="567"/>
        <w:contextualSpacing/>
        <w:jc w:val="both"/>
        <w:rPr>
          <w:sz w:val="28"/>
          <w:szCs w:val="28"/>
        </w:rPr>
      </w:pPr>
      <w:r w:rsidRPr="005668BD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AD4E28" w:rsidRPr="005668BD" w:rsidRDefault="00AD4E28" w:rsidP="0075507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/>
        <w:ind w:left="142" w:right="180" w:firstLine="567"/>
        <w:contextualSpacing/>
        <w:jc w:val="both"/>
        <w:rPr>
          <w:sz w:val="28"/>
          <w:szCs w:val="28"/>
        </w:rPr>
      </w:pPr>
      <w:r w:rsidRPr="005668BD"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D4E28" w:rsidRPr="005668BD" w:rsidRDefault="00AD4E28" w:rsidP="0075507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/>
        <w:ind w:left="142" w:right="180" w:firstLine="567"/>
        <w:jc w:val="both"/>
        <w:rPr>
          <w:sz w:val="28"/>
          <w:szCs w:val="28"/>
        </w:rPr>
      </w:pPr>
      <w:r w:rsidRPr="005668BD">
        <w:rPr>
          <w:sz w:val="28"/>
          <w:szCs w:val="28"/>
        </w:rPr>
        <w:t>достижение личностных результатов освоения общеобразовательных программ в соответствии с ФГОС НОО.</w:t>
      </w:r>
    </w:p>
    <w:p w:rsidR="00AD4E28" w:rsidRPr="002109A5" w:rsidRDefault="00AD4E28" w:rsidP="00755073">
      <w:pPr>
        <w:ind w:firstLine="709"/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Организация воспи</w:t>
      </w:r>
      <w:r>
        <w:rPr>
          <w:b/>
          <w:sz w:val="28"/>
          <w:szCs w:val="28"/>
        </w:rPr>
        <w:t>тательной работы</w:t>
      </w:r>
      <w:r w:rsidRPr="002109A5">
        <w:rPr>
          <w:b/>
          <w:sz w:val="28"/>
          <w:szCs w:val="28"/>
        </w:rPr>
        <w:t>.</w:t>
      </w:r>
    </w:p>
    <w:p w:rsidR="00AD4E28" w:rsidRPr="000704DD" w:rsidRDefault="00AD4E28" w:rsidP="00755073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</w:t>
      </w:r>
      <w:r w:rsidRPr="000704DD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запланирована и представлена</w:t>
      </w:r>
      <w:r w:rsidRPr="000704DD">
        <w:rPr>
          <w:sz w:val="28"/>
          <w:szCs w:val="28"/>
        </w:rPr>
        <w:t xml:space="preserve">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AD4E28" w:rsidRDefault="00AD4E28" w:rsidP="00755073">
      <w:pPr>
        <w:ind w:firstLine="709"/>
        <w:jc w:val="both"/>
        <w:rPr>
          <w:color w:val="000000"/>
          <w:sz w:val="24"/>
          <w:szCs w:val="24"/>
          <w:lang w:eastAsia="en-US" w:bidi="ar-SA"/>
        </w:rPr>
      </w:pPr>
      <w:r w:rsidRPr="000704DD">
        <w:rPr>
          <w:sz w:val="28"/>
          <w:szCs w:val="28"/>
        </w:rPr>
        <w:t>Воспитательная работа МБОУ –школе № 51 города Орла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</w:t>
      </w:r>
      <w:r w:rsidRPr="000704DD">
        <w:rPr>
          <w:color w:val="000000"/>
          <w:sz w:val="24"/>
          <w:szCs w:val="24"/>
          <w:lang w:eastAsia="en-US" w:bidi="ar-SA"/>
        </w:rPr>
        <w:t xml:space="preserve"> 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Основными формами и методами воспитательной работы являлись тематические классные часы, коллективные творческие дела, конкурсы, викторины, спортивные соревнования, познавательные игры, беседы, экскурсии. 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b/>
          <w:sz w:val="28"/>
          <w:szCs w:val="28"/>
        </w:rPr>
        <w:t>Организация ДО в ОО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Обучающиеся МБОУ-школы №51 вовлечены в деятельность учреждений ДО. 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Таблица. </w:t>
      </w:r>
    </w:p>
    <w:p w:rsidR="00AD4E28" w:rsidRPr="000704DD" w:rsidRDefault="00AD4E28" w:rsidP="00755073">
      <w:pPr>
        <w:jc w:val="both"/>
        <w:rPr>
          <w:sz w:val="28"/>
          <w:szCs w:val="28"/>
        </w:rPr>
      </w:pPr>
      <w:r w:rsidRPr="000704DD">
        <w:rPr>
          <w:sz w:val="28"/>
          <w:szCs w:val="28"/>
        </w:rPr>
        <w:t>Информация о занятости обучающихся в системе дополнительного образования</w:t>
      </w:r>
    </w:p>
    <w:tbl>
      <w:tblPr>
        <w:tblStyle w:val="a8"/>
        <w:tblpPr w:leftFromText="180" w:rightFromText="180" w:vertAnchor="text" w:horzAnchor="margin" w:tblpY="184"/>
        <w:tblW w:w="10343" w:type="dxa"/>
        <w:tblLayout w:type="fixed"/>
        <w:tblLook w:val="04A0" w:firstRow="1" w:lastRow="0" w:firstColumn="1" w:lastColumn="0" w:noHBand="0" w:noVBand="1"/>
      </w:tblPr>
      <w:tblGrid>
        <w:gridCol w:w="2068"/>
        <w:gridCol w:w="2069"/>
        <w:gridCol w:w="2068"/>
        <w:gridCol w:w="2069"/>
        <w:gridCol w:w="2069"/>
      </w:tblGrid>
      <w:tr w:rsidR="00AD4E28" w:rsidRPr="000704DD" w:rsidTr="00AD4E28">
        <w:tc>
          <w:tcPr>
            <w:tcW w:w="2068" w:type="dxa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Общее количество детей в образовательной организации</w:t>
            </w:r>
          </w:p>
        </w:tc>
        <w:tc>
          <w:tcPr>
            <w:tcW w:w="2069" w:type="dxa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Количество детей, посещающих занятия в рамках внеурочной деятельности</w:t>
            </w:r>
          </w:p>
        </w:tc>
        <w:tc>
          <w:tcPr>
            <w:tcW w:w="2068" w:type="dxa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Количество детей, зачисленных на обучение через систему Навигатор на программы, реализуемые образовательной организацией.</w:t>
            </w:r>
          </w:p>
        </w:tc>
        <w:tc>
          <w:tcPr>
            <w:tcW w:w="2069" w:type="dxa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Количество детей, посещающих учреждения дополнительного образования.</w:t>
            </w:r>
          </w:p>
        </w:tc>
        <w:tc>
          <w:tcPr>
            <w:tcW w:w="2069" w:type="dxa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 xml:space="preserve">Количество детей, не посещающих УДО и занятия по дополнительным программам, реализуемым образовательной </w:t>
            </w:r>
            <w:r w:rsidRPr="000704DD">
              <w:rPr>
                <w:sz w:val="28"/>
                <w:szCs w:val="28"/>
              </w:rPr>
              <w:lastRenderedPageBreak/>
              <w:t>организацией.</w:t>
            </w:r>
          </w:p>
        </w:tc>
      </w:tr>
      <w:tr w:rsidR="00AD4E28" w:rsidRPr="000704DD" w:rsidTr="00AD4E28">
        <w:tc>
          <w:tcPr>
            <w:tcW w:w="2068" w:type="dxa"/>
            <w:shd w:val="clear" w:color="auto" w:fill="auto"/>
            <w:vAlign w:val="center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lastRenderedPageBreak/>
              <w:t>1868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1868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146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1243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AD4E28" w:rsidRPr="000704DD" w:rsidRDefault="00AD4E28" w:rsidP="00755073">
            <w:pPr>
              <w:jc w:val="both"/>
              <w:rPr>
                <w:sz w:val="28"/>
                <w:szCs w:val="28"/>
              </w:rPr>
            </w:pPr>
            <w:r w:rsidRPr="000704DD">
              <w:rPr>
                <w:sz w:val="28"/>
                <w:szCs w:val="28"/>
              </w:rPr>
              <w:t>625</w:t>
            </w:r>
          </w:p>
        </w:tc>
      </w:tr>
    </w:tbl>
    <w:p w:rsidR="00AD4E28" w:rsidRPr="000704DD" w:rsidRDefault="00AD4E28" w:rsidP="00755073">
      <w:pPr>
        <w:ind w:firstLine="709"/>
        <w:jc w:val="both"/>
        <w:rPr>
          <w:sz w:val="28"/>
          <w:szCs w:val="28"/>
        </w:rPr>
      </w:pPr>
      <w:r w:rsidRPr="000704DD">
        <w:rPr>
          <w:i/>
          <w:sz w:val="28"/>
          <w:szCs w:val="28"/>
        </w:rPr>
        <w:t>Вывод:</w:t>
      </w:r>
      <w:r w:rsidRPr="000704DD">
        <w:rPr>
          <w:sz w:val="28"/>
          <w:szCs w:val="28"/>
        </w:rPr>
        <w:t xml:space="preserve"> количественные показатели говорят о положительной динамике в данном направлении. Обучающиеся активно посещают учреждения дополнительного образования. Но имеется опр</w:t>
      </w:r>
      <w:r>
        <w:rPr>
          <w:sz w:val="28"/>
          <w:szCs w:val="28"/>
        </w:rPr>
        <w:t>еделенный контингент детей</w:t>
      </w:r>
      <w:r w:rsidRPr="000704DD">
        <w:rPr>
          <w:sz w:val="28"/>
          <w:szCs w:val="28"/>
        </w:rPr>
        <w:t>, с которым нужно проводить работу по вовлечению в систему дополнительного образования.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 xml:space="preserve">Таблица. </w:t>
      </w:r>
    </w:p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sz w:val="28"/>
          <w:szCs w:val="28"/>
        </w:rPr>
        <w:t>Участие обучающихся в конкурсах разных уровней</w:t>
      </w:r>
    </w:p>
    <w:tbl>
      <w:tblPr>
        <w:tblStyle w:val="2"/>
        <w:tblW w:w="10188" w:type="dxa"/>
        <w:jc w:val="center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94"/>
        <w:gridCol w:w="1984"/>
        <w:gridCol w:w="1700"/>
        <w:gridCol w:w="1417"/>
        <w:gridCol w:w="2692"/>
      </w:tblGrid>
      <w:tr w:rsidR="00AD4E28" w:rsidRPr="005668BD" w:rsidTr="00AD4E28">
        <w:trPr>
          <w:jc w:val="center"/>
        </w:trPr>
        <w:tc>
          <w:tcPr>
            <w:tcW w:w="10188" w:type="dxa"/>
            <w:gridSpan w:val="6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color w:val="002060"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color w:val="002060"/>
                <w:sz w:val="28"/>
                <w:szCs w:val="28"/>
                <w:lang w:eastAsia="en-US" w:bidi="ar-SA"/>
              </w:rPr>
              <w:t>НАШИ ДОСТИЖЕНИЯ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color w:val="002060"/>
                <w:sz w:val="28"/>
                <w:szCs w:val="28"/>
                <w:lang w:eastAsia="en-US" w:bidi="ar-SA"/>
              </w:rPr>
              <w:t>2024  год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tabs>
                <w:tab w:val="left" w:pos="744"/>
              </w:tabs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№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п\п</w:t>
            </w: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Наименование конкурса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Участники-победители, призёры/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Класс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Уровень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 xml:space="preserve">Подтверждающие 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 w:bidi="ar-SA"/>
              </w:rPr>
            </w:pPr>
            <w:r w:rsidRPr="005668BD">
              <w:rPr>
                <w:b/>
                <w:sz w:val="28"/>
                <w:szCs w:val="28"/>
                <w:lang w:eastAsia="en-US" w:bidi="ar-SA"/>
              </w:rPr>
              <w:t>документы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val="en-US" w:eastAsia="en-US" w:bidi="ar-SA"/>
              </w:rPr>
              <w:t>VI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Всероссийский детский конкурс «Таланты России»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Ветров Кирилл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  <w:hideMark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 от Ассоциации Международных и Всероссийских конкурсов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 конкурс проектов «Знатоки здорового питания»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Акимов Андрей, 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Крючков Матвей, 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Марченко Ника, 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Титарева Анастасия, 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Якунина Злата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Победители в номинации: видеоролик- Полезные и вредные продукты: мифы и правда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 от ФГБОУ ВО «Орловский государственный университет имени И.С. Тургенева»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Мельникова Ксения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Победители в номинации: от 11 до 12 лет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Высшей школы делового 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Всероссийская познавательная онлайн-викторина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«Путешествие по странам: Япония»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Мельникова Ксения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за успешное прохождение от Высшей школы делового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Всероссийская познавательная онлайн-викторина «За 8 минут вокруг света»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Мельникова Ксения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Решетникова Ева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Диплом за успешное прохождение от Высшей школы делового 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Мельникова Ксения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Диплом за успешное прохождение от Высшей школы делового 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 детский творческий конкурс, посвященный Дню народного единства «У России много лиц»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Мельникова Ксения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 в номинации: от 11 до 12 лет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Высшей школы делового 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Всероссийская познавательная онлайн-викторина, посвящённая российскому празднику охраны зимующих птиц «Синичкин день» «Что мы знаем о птицах»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Мельникова Ксения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Диплом за успешное прохождение от Высшей школы делового 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Всероссийский детский творческий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конкурс «День рождения Деда Мороза»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>Решетникова Ева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 в номинац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ии: 9-10 лет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 xml:space="preserve">Диплом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Высшей школы делового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администрирования</w:t>
            </w:r>
          </w:p>
        </w:tc>
      </w:tr>
      <w:tr w:rsidR="00AD4E28" w:rsidRPr="005668BD" w:rsidTr="00AD4E28">
        <w:trPr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Всероссийская просветительская акция «</w:t>
            </w: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Лермонтовский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диктант» 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Кузина Алёна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Саньков Евгений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Лемешова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Елизавета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Просекова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Мария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Маркин Павел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Участники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Сертификат участника от Ставропольской краевой универсальной научной библиотеки им. М.Ю. Лермонтова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val="en-US" w:eastAsia="en-US" w:bidi="ar-SA"/>
              </w:rPr>
              <w:t>III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Всероссийский конкурс «Надежды России»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Майорова Екатерина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Призер в номинации: Рисунок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 от Всероссийских и Международных конкурсов «Надежды России» 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Всероссийские соревнования «Города Воинской славы»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Пашанин Илья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Призер в номинации: среди юношей до 14 лет – русские шашки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Грамота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Федерации шашек города Брянска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Всероссийские соревнования по русским шашкам «Наши Надежды»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Пашанин Илья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 в номинации: среди юношей до 14 лет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Федерации шашек России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Всероссийские соревнования по русским шашкам «Города трудовой Доблести»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Пашанин Илья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Грамота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Федерации шашек России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Грамота за </w:t>
            </w:r>
            <w:r w:rsidRPr="005668BD">
              <w:rPr>
                <w:sz w:val="28"/>
                <w:szCs w:val="28"/>
                <w:lang w:val="en-US" w:eastAsia="en-US" w:bidi="ar-SA"/>
              </w:rPr>
              <w:t>III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место от Федерации шашек России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Экологический диктант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«ЭКОдиктант-2023!»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>Сидорина Софья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Чинякова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Арина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Климова Полина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Лемешова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Елизавета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Хвостов Захар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Черкасов Даниил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Мишина Полина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Алферова Анастасия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Костюнина Виктория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Курбаков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Артём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Чубарва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Кристина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Цибакова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Вероника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Победители и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призёры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lastRenderedPageBreak/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</w:t>
            </w: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</w:p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Диплом </w:t>
            </w: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степени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Всероссийский творческий конкурс «Город мастеров»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Галишников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Владислав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Победитель 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Диплом победителя от ООО «Триумф»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val="en-US" w:eastAsia="en-US" w:bidi="ar-SA"/>
              </w:rPr>
              <w:t>II</w:t>
            </w:r>
            <w:r w:rsidRPr="005668BD">
              <w:rPr>
                <w:sz w:val="28"/>
                <w:szCs w:val="28"/>
                <w:lang w:eastAsia="en-US" w:bidi="ar-SA"/>
              </w:rPr>
              <w:t xml:space="preserve"> Всероссийский творческий конкурс «Город мастеров»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proofErr w:type="spellStart"/>
            <w:r w:rsidRPr="005668BD">
              <w:rPr>
                <w:sz w:val="28"/>
                <w:szCs w:val="28"/>
                <w:lang w:eastAsia="en-US" w:bidi="ar-SA"/>
              </w:rPr>
              <w:t>Цуканова</w:t>
            </w:r>
            <w:proofErr w:type="spellEnd"/>
            <w:r w:rsidRPr="005668BD">
              <w:rPr>
                <w:sz w:val="28"/>
                <w:szCs w:val="28"/>
                <w:lang w:eastAsia="en-US" w:bidi="ar-SA"/>
              </w:rPr>
              <w:t xml:space="preserve"> Милана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Победитель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Диплом победителя от ООО «Триумф»</w:t>
            </w:r>
          </w:p>
        </w:tc>
      </w:tr>
      <w:tr w:rsidR="00AD4E28" w:rsidRPr="005668BD" w:rsidTr="00AD4E28">
        <w:trPr>
          <w:trHeight w:val="326"/>
          <w:jc w:val="center"/>
        </w:trPr>
        <w:tc>
          <w:tcPr>
            <w:tcW w:w="70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numPr>
                <w:ilvl w:val="0"/>
                <w:numId w:val="12"/>
              </w:numPr>
              <w:tabs>
                <w:tab w:val="left" w:pos="303"/>
              </w:tabs>
              <w:autoSpaceDE/>
              <w:autoSpaceDN/>
              <w:spacing w:after="200" w:line="276" w:lineRule="auto"/>
              <w:ind w:left="19" w:right="742" w:firstLine="0"/>
              <w:contextualSpacing/>
              <w:jc w:val="both"/>
              <w:rPr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169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 форум президентов школ</w:t>
            </w:r>
          </w:p>
        </w:tc>
        <w:tc>
          <w:tcPr>
            <w:tcW w:w="198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Овчинников Кирилл</w:t>
            </w:r>
          </w:p>
        </w:tc>
        <w:tc>
          <w:tcPr>
            <w:tcW w:w="17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Всероссийский</w:t>
            </w:r>
          </w:p>
        </w:tc>
        <w:tc>
          <w:tcPr>
            <w:tcW w:w="141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ind w:right="98"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>Участник</w:t>
            </w:r>
          </w:p>
        </w:tc>
        <w:tc>
          <w:tcPr>
            <w:tcW w:w="269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:rsidR="00AD4E28" w:rsidRPr="005668BD" w:rsidRDefault="00AD4E28" w:rsidP="0075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 w:bidi="ar-SA"/>
              </w:rPr>
            </w:pPr>
            <w:r w:rsidRPr="005668BD">
              <w:rPr>
                <w:sz w:val="28"/>
                <w:szCs w:val="28"/>
                <w:lang w:eastAsia="en-US" w:bidi="ar-SA"/>
              </w:rPr>
              <w:t xml:space="preserve">Сертификат от Регионального центра Навигаторы Детства в </w:t>
            </w:r>
            <w:r w:rsidRPr="005668BD">
              <w:rPr>
                <w:sz w:val="28"/>
                <w:szCs w:val="28"/>
                <w:lang w:eastAsia="en-US" w:bidi="ar-SA"/>
              </w:rPr>
              <w:lastRenderedPageBreak/>
              <w:t>Орловской области</w:t>
            </w:r>
          </w:p>
        </w:tc>
      </w:tr>
    </w:tbl>
    <w:p w:rsidR="00AD4E28" w:rsidRPr="002109A5" w:rsidRDefault="00AD4E28" w:rsidP="00755073">
      <w:pPr>
        <w:ind w:firstLine="709"/>
        <w:jc w:val="both"/>
        <w:rPr>
          <w:sz w:val="28"/>
          <w:szCs w:val="28"/>
        </w:rPr>
      </w:pPr>
      <w:r w:rsidRPr="002109A5">
        <w:rPr>
          <w:i/>
          <w:sz w:val="28"/>
          <w:szCs w:val="28"/>
        </w:rPr>
        <w:lastRenderedPageBreak/>
        <w:t>Вывод:</w:t>
      </w:r>
      <w:r w:rsidRPr="002109A5">
        <w:rPr>
          <w:sz w:val="28"/>
          <w:szCs w:val="28"/>
        </w:rPr>
        <w:t xml:space="preserve"> показатели участия в конкурсах разного уровня хорошие, что говорит о форсированности мотивационной сферы обучающихся. </w:t>
      </w:r>
    </w:p>
    <w:p w:rsidR="00AD4E28" w:rsidRPr="009740DF" w:rsidRDefault="00AD4E28" w:rsidP="00755073">
      <w:pPr>
        <w:ind w:firstLine="709"/>
        <w:jc w:val="both"/>
        <w:rPr>
          <w:b/>
          <w:sz w:val="28"/>
          <w:szCs w:val="28"/>
        </w:rPr>
      </w:pPr>
      <w:r w:rsidRPr="002109A5">
        <w:rPr>
          <w:b/>
          <w:sz w:val="28"/>
          <w:szCs w:val="28"/>
        </w:rPr>
        <w:t>Ученическое самоуправление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sz w:val="28"/>
          <w:szCs w:val="28"/>
        </w:rPr>
        <w:t>Модель ученического самоуправления - «школа как город». В течение 202</w:t>
      </w:r>
      <w:r>
        <w:rPr>
          <w:sz w:val="28"/>
          <w:szCs w:val="28"/>
        </w:rPr>
        <w:t>3</w:t>
      </w:r>
      <w:r w:rsidRPr="002109A5">
        <w:rPr>
          <w:sz w:val="28"/>
          <w:szCs w:val="28"/>
        </w:rPr>
        <w:t xml:space="preserve"> года у лидеров самоуправления были следующие функции: </w:t>
      </w:r>
      <w:proofErr w:type="spellStart"/>
      <w:r w:rsidRPr="002109A5">
        <w:rPr>
          <w:sz w:val="28"/>
          <w:szCs w:val="28"/>
        </w:rPr>
        <w:t>самоактивизация</w:t>
      </w:r>
      <w:proofErr w:type="spellEnd"/>
      <w:r w:rsidRPr="002109A5">
        <w:rPr>
          <w:sz w:val="28"/>
          <w:szCs w:val="28"/>
        </w:rPr>
        <w:t>, коллективный самоконтроль, самоанализ органами самоуправления и отдельными организаторами своей деятельности и на основе этого поиск более эффективных решений поставленных задач. Для осуществления задач реализовывалась система традиционных мероприятий и новых форм, преимущественно онлайн</w:t>
      </w:r>
      <w:r>
        <w:rPr>
          <w:sz w:val="28"/>
          <w:szCs w:val="28"/>
        </w:rPr>
        <w:t xml:space="preserve">. </w:t>
      </w:r>
      <w:r w:rsidRPr="002109A5">
        <w:rPr>
          <w:color w:val="000000" w:themeColor="text1"/>
          <w:sz w:val="28"/>
          <w:szCs w:val="28"/>
        </w:rPr>
        <w:t>На протяжении года все обучающиеся активно принимали участие в общешкольных мероприятиях.</w:t>
      </w:r>
    </w:p>
    <w:p w:rsidR="00AD4E28" w:rsidRPr="000704DD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i/>
          <w:color w:val="000000" w:themeColor="text1"/>
          <w:sz w:val="28"/>
          <w:szCs w:val="28"/>
        </w:rPr>
        <w:t>Вывод</w:t>
      </w:r>
      <w:r w:rsidRPr="002109A5">
        <w:rPr>
          <w:color w:val="000000" w:themeColor="text1"/>
          <w:sz w:val="28"/>
          <w:szCs w:val="28"/>
        </w:rPr>
        <w:t xml:space="preserve"> по направлению: работу школьного ученического самоуправления можно признать удовлетворитель</w:t>
      </w:r>
      <w:r>
        <w:rPr>
          <w:color w:val="000000" w:themeColor="text1"/>
          <w:sz w:val="28"/>
          <w:szCs w:val="28"/>
        </w:rPr>
        <w:t>ной, план работы реализован</w:t>
      </w:r>
      <w:r w:rsidRPr="002109A5">
        <w:rPr>
          <w:color w:val="000000" w:themeColor="text1"/>
          <w:sz w:val="28"/>
          <w:szCs w:val="28"/>
        </w:rPr>
        <w:t xml:space="preserve">. </w:t>
      </w:r>
    </w:p>
    <w:p w:rsidR="00AD4E28" w:rsidRPr="002109A5" w:rsidRDefault="00AD4E28" w:rsidP="0075507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109A5">
        <w:rPr>
          <w:b/>
          <w:color w:val="000000" w:themeColor="text1"/>
          <w:sz w:val="28"/>
          <w:szCs w:val="28"/>
        </w:rPr>
        <w:t>Детские общественные организации</w:t>
      </w:r>
    </w:p>
    <w:p w:rsidR="00AD4E28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color w:val="000000" w:themeColor="text1"/>
          <w:sz w:val="28"/>
          <w:szCs w:val="28"/>
        </w:rPr>
        <w:t>Одним из современных направлений развития воспитательного пространства образовательной организации является вовлечение школьников в деятельность детских общественных объединений. При этом стратегической целью детских общественных объединений в структуре воспитательной системы школы является помощь детям в приложении своих сил и возможностей, необходимость заполнить вакуум в реализации детских интересов и инициатив. Таким образом, ядром воспитательной системы школы выступают детские общественные объединения.</w:t>
      </w:r>
    </w:p>
    <w:p w:rsidR="00AD4E28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марте 2023 года состоялось торжественное открытие РДДМ «Движение Первых»</w:t>
      </w:r>
      <w:r w:rsidR="000F658D">
        <w:rPr>
          <w:color w:val="000000" w:themeColor="text1"/>
          <w:sz w:val="28"/>
          <w:szCs w:val="28"/>
        </w:rPr>
        <w:t>, которое продолжило активную работу в 2024 году.</w:t>
      </w:r>
      <w:r>
        <w:rPr>
          <w:color w:val="000000" w:themeColor="text1"/>
          <w:sz w:val="28"/>
          <w:szCs w:val="28"/>
        </w:rPr>
        <w:t xml:space="preserve"> Активисты «Движения Первых» принимают участие в акциях, конкурсах, концертах, </w:t>
      </w:r>
      <w:proofErr w:type="spellStart"/>
      <w:r>
        <w:rPr>
          <w:color w:val="000000" w:themeColor="text1"/>
          <w:sz w:val="28"/>
          <w:szCs w:val="28"/>
        </w:rPr>
        <w:t>квизах</w:t>
      </w:r>
      <w:proofErr w:type="spellEnd"/>
      <w:r>
        <w:rPr>
          <w:color w:val="000000" w:themeColor="text1"/>
          <w:sz w:val="28"/>
          <w:szCs w:val="28"/>
        </w:rPr>
        <w:t>, являются инициаторами многих школьных мероприятий.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ОО в 202</w:t>
      </w:r>
      <w:r w:rsidR="000F658D">
        <w:rPr>
          <w:color w:val="000000" w:themeColor="text1"/>
          <w:sz w:val="28"/>
          <w:szCs w:val="28"/>
        </w:rPr>
        <w:t>4</w:t>
      </w:r>
      <w:r w:rsidRPr="002109A5">
        <w:rPr>
          <w:color w:val="000000" w:themeColor="text1"/>
          <w:sz w:val="28"/>
          <w:szCs w:val="28"/>
        </w:rPr>
        <w:t xml:space="preserve"> году на уровне основного общего образования действует отр</w:t>
      </w:r>
      <w:r>
        <w:rPr>
          <w:color w:val="000000" w:themeColor="text1"/>
          <w:sz w:val="28"/>
          <w:szCs w:val="28"/>
        </w:rPr>
        <w:t>яд ЮИД «</w:t>
      </w:r>
      <w:proofErr w:type="spellStart"/>
      <w:r>
        <w:rPr>
          <w:color w:val="000000" w:themeColor="text1"/>
          <w:sz w:val="28"/>
          <w:szCs w:val="28"/>
        </w:rPr>
        <w:t>Автогородок</w:t>
      </w:r>
      <w:proofErr w:type="spellEnd"/>
      <w:r>
        <w:rPr>
          <w:color w:val="000000" w:themeColor="text1"/>
          <w:sz w:val="28"/>
          <w:szCs w:val="28"/>
        </w:rPr>
        <w:t>». Работа отряда ЮИД</w:t>
      </w:r>
      <w:r w:rsidRPr="002109A5">
        <w:rPr>
          <w:color w:val="000000" w:themeColor="text1"/>
          <w:sz w:val="28"/>
          <w:szCs w:val="28"/>
        </w:rPr>
        <w:t xml:space="preserve"> связана с организацией и участием обучающихся в традиционных школьных мероприятиях, связанных с профилактикой детского дорожно-транспортного травматизма. Отрядом проведены мероприятия: «Посвящение в пешеходы», «Правила дороги».</w:t>
      </w:r>
    </w:p>
    <w:p w:rsidR="00AD4E28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color w:val="000000" w:themeColor="text1"/>
          <w:sz w:val="28"/>
          <w:szCs w:val="28"/>
        </w:rPr>
        <w:t>Данные мероприятия способствуют формированию законопослушного поведения на дороге.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Отряд ЮИД «</w:t>
      </w:r>
      <w:proofErr w:type="spellStart"/>
      <w:r>
        <w:rPr>
          <w:color w:val="000000" w:themeColor="text1"/>
          <w:sz w:val="28"/>
          <w:szCs w:val="28"/>
        </w:rPr>
        <w:t>Автогородок</w:t>
      </w:r>
      <w:proofErr w:type="spellEnd"/>
      <w:r>
        <w:rPr>
          <w:color w:val="000000" w:themeColor="text1"/>
          <w:sz w:val="28"/>
          <w:szCs w:val="28"/>
        </w:rPr>
        <w:t>» является наставником МБОУ-СОШ №17 г. Орла и муниципального бюджетного детского сада № 47 города Орла.</w:t>
      </w:r>
    </w:p>
    <w:p w:rsidR="00AD4E28" w:rsidRDefault="00AD4E28" w:rsidP="0075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40"/>
        </w:tabs>
        <w:ind w:firstLine="709"/>
        <w:jc w:val="both"/>
        <w:rPr>
          <w:sz w:val="32"/>
          <w:szCs w:val="32"/>
          <w:lang w:bidi="ar-SA"/>
        </w:rPr>
      </w:pPr>
      <w:r w:rsidRPr="002109A5">
        <w:rPr>
          <w:color w:val="000000" w:themeColor="text1"/>
          <w:sz w:val="28"/>
          <w:szCs w:val="28"/>
        </w:rPr>
        <w:t xml:space="preserve">Так же в школе действует отряд ЮНАРМИИ «Сильные крылья». </w:t>
      </w:r>
      <w:r w:rsidRPr="002109A5">
        <w:rPr>
          <w:color w:val="000000" w:themeColor="text1"/>
          <w:sz w:val="28"/>
          <w:szCs w:val="28"/>
          <w:shd w:val="clear" w:color="auto" w:fill="FFFFFF"/>
        </w:rPr>
        <w:t xml:space="preserve"> Ребята как члены Всероссийского детско-юношеского военно-патриотического движения проводят работу повышению в обществе авторитета и престижа военной службы;  сохранению и приумножению патриотических традиций; формированию у молодёжи готовности и практической способности к выполнению гражданского долга и конституционных обязанностей по защите Отечества. Юнармейцы школы </w:t>
      </w:r>
      <w:r>
        <w:rPr>
          <w:color w:val="000000" w:themeColor="text1"/>
          <w:sz w:val="28"/>
          <w:szCs w:val="28"/>
          <w:shd w:val="clear" w:color="auto" w:fill="FFFFFF"/>
        </w:rPr>
        <w:t>приняли участие в</w:t>
      </w:r>
      <w:r w:rsidRPr="00BD74E3">
        <w:rPr>
          <w:color w:val="000000" w:themeColor="text1"/>
          <w:sz w:val="28"/>
          <w:szCs w:val="28"/>
          <w:shd w:val="clear" w:color="auto" w:fill="FFFFFF"/>
        </w:rPr>
        <w:t xml:space="preserve"> различных патриотических акциях: «Георгиевская лента», «Окна Победы», «Аллея Первых», «Без срока давности», «Письмо Герою». Организаторы встреч с участниками специальной военной операции и их семьями. Поддерживают связь с ребенком Великой Отечественной войны-основателем школьного музея.</w:t>
      </w:r>
      <w:r w:rsidRPr="00BD74E3">
        <w:rPr>
          <w:sz w:val="32"/>
          <w:szCs w:val="32"/>
          <w:lang w:bidi="ar-SA"/>
        </w:rPr>
        <w:t xml:space="preserve"> </w:t>
      </w:r>
    </w:p>
    <w:p w:rsidR="00AD4E28" w:rsidRPr="002109A5" w:rsidRDefault="00AD4E28" w:rsidP="0075507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109A5">
        <w:rPr>
          <w:b/>
          <w:color w:val="000000" w:themeColor="text1"/>
          <w:sz w:val="28"/>
          <w:szCs w:val="28"/>
        </w:rPr>
        <w:t>Волонтерское движение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color w:val="000000" w:themeColor="text1"/>
          <w:sz w:val="28"/>
          <w:szCs w:val="28"/>
        </w:rPr>
        <w:t xml:space="preserve">В ОО есть волонтерское движение – отряд «Волонтеры Победы».  Основными направлениями деятельности волонтерского движения являются </w:t>
      </w:r>
      <w:r w:rsidRPr="002109A5">
        <w:rPr>
          <w:color w:val="000000" w:themeColor="text1"/>
          <w:sz w:val="28"/>
          <w:szCs w:val="28"/>
          <w:shd w:val="clear" w:color="auto" w:fill="FFFFFF"/>
        </w:rPr>
        <w:t>вовлечение максимального количества молодёжи в волонтёрскую практику, формирование чувства сопричастности молодого поколения к великим историческим событиям, связанных с </w:t>
      </w:r>
      <w:r w:rsidRPr="002109A5">
        <w:rPr>
          <w:bCs/>
          <w:color w:val="000000" w:themeColor="text1"/>
          <w:sz w:val="28"/>
          <w:szCs w:val="28"/>
          <w:shd w:val="clear" w:color="auto" w:fill="FFFFFF"/>
        </w:rPr>
        <w:t>Победой</w:t>
      </w:r>
      <w:r w:rsidRPr="002109A5">
        <w:rPr>
          <w:color w:val="000000" w:themeColor="text1"/>
          <w:sz w:val="28"/>
          <w:szCs w:val="28"/>
          <w:shd w:val="clear" w:color="auto" w:fill="FFFFFF"/>
        </w:rPr>
        <w:t> в Великой Отечественной войне и Мирным </w:t>
      </w:r>
      <w:r w:rsidRPr="002109A5">
        <w:rPr>
          <w:bCs/>
          <w:color w:val="000000" w:themeColor="text1"/>
          <w:sz w:val="28"/>
          <w:szCs w:val="28"/>
          <w:shd w:val="clear" w:color="auto" w:fill="FFFFFF"/>
        </w:rPr>
        <w:t>Победам</w:t>
      </w:r>
      <w:r w:rsidRPr="002109A5">
        <w:rPr>
          <w:color w:val="000000" w:themeColor="text1"/>
          <w:sz w:val="28"/>
          <w:szCs w:val="28"/>
          <w:shd w:val="clear" w:color="auto" w:fill="FFFFFF"/>
        </w:rPr>
        <w:t>.</w:t>
      </w:r>
      <w:r w:rsidRPr="002109A5">
        <w:rPr>
          <w:color w:val="000000" w:themeColor="text1"/>
          <w:sz w:val="28"/>
          <w:szCs w:val="28"/>
        </w:rPr>
        <w:t xml:space="preserve"> Работа по вовлечению </w:t>
      </w:r>
      <w:r w:rsidRPr="002109A5">
        <w:rPr>
          <w:color w:val="000000" w:themeColor="text1"/>
          <w:sz w:val="28"/>
          <w:szCs w:val="28"/>
        </w:rPr>
        <w:lastRenderedPageBreak/>
        <w:t xml:space="preserve">обучающихся в социально значимую деятельность будет продолжена. </w:t>
      </w:r>
    </w:p>
    <w:p w:rsidR="00AD4E28" w:rsidRPr="00BF5D26" w:rsidRDefault="00AD4E28" w:rsidP="00755073">
      <w:pPr>
        <w:ind w:firstLine="709"/>
        <w:jc w:val="both"/>
        <w:rPr>
          <w:b/>
          <w:sz w:val="28"/>
          <w:szCs w:val="28"/>
        </w:rPr>
      </w:pPr>
      <w:r w:rsidRPr="00BF5D26">
        <w:rPr>
          <w:b/>
          <w:sz w:val="28"/>
          <w:szCs w:val="28"/>
        </w:rPr>
        <w:t>Работа с родителями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color w:val="000000" w:themeColor="text1"/>
          <w:sz w:val="28"/>
          <w:szCs w:val="28"/>
        </w:rPr>
        <w:t>В 202</w:t>
      </w:r>
      <w:r w:rsidR="000F658D">
        <w:rPr>
          <w:color w:val="000000" w:themeColor="text1"/>
          <w:sz w:val="28"/>
          <w:szCs w:val="28"/>
        </w:rPr>
        <w:t>4</w:t>
      </w:r>
      <w:r w:rsidRPr="002109A5">
        <w:rPr>
          <w:color w:val="000000" w:themeColor="text1"/>
          <w:sz w:val="28"/>
          <w:szCs w:val="28"/>
        </w:rPr>
        <w:t xml:space="preserve"> году проведено </w:t>
      </w:r>
      <w:r>
        <w:rPr>
          <w:color w:val="000000" w:themeColor="text1"/>
          <w:sz w:val="28"/>
          <w:szCs w:val="28"/>
        </w:rPr>
        <w:t>4 общешкольных</w:t>
      </w:r>
      <w:r w:rsidRPr="002109A5">
        <w:rPr>
          <w:color w:val="000000" w:themeColor="text1"/>
          <w:sz w:val="28"/>
          <w:szCs w:val="28"/>
        </w:rPr>
        <w:t xml:space="preserve"> собрания по теме: «Роль семьи в воспитании»</w:t>
      </w:r>
      <w:r>
        <w:rPr>
          <w:color w:val="000000" w:themeColor="text1"/>
          <w:sz w:val="28"/>
          <w:szCs w:val="28"/>
        </w:rPr>
        <w:t>, «Безопасность детей-главная задача взрослых!», «Виртуальная жизнь реальных детей. Безопасный интернет», «Беда может быть рядом»</w:t>
      </w:r>
      <w:r w:rsidRPr="002109A5">
        <w:rPr>
          <w:color w:val="000000" w:themeColor="text1"/>
          <w:sz w:val="28"/>
          <w:szCs w:val="28"/>
        </w:rPr>
        <w:t>. Периодичность классных собраний –1 раз в четверть. Классные собрания проводятся регулярно. Другие формы работы: индивидуальные консультации с классным руководителем, социальным педагогом, психологом, администрацией школы, учителем – предметником. Формы информационной работы с родителями: стенды, газеты, сайт школы, электронный журнал, официальная группа школы в ВК. Привлечение родителей к жизни школы, формирование активной педагогической позиции родителей, повышение воспитательного потенциала семьи наиболее эффективно проходит в процессе работы Совета родителей, Управляющего совета. При этом родительский комитет действует в каждом классе, члены комитета оказывают помощь классным руководителям в организационных вопросах.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b/>
          <w:color w:val="000000" w:themeColor="text1"/>
          <w:sz w:val="28"/>
          <w:szCs w:val="28"/>
        </w:rPr>
        <w:t>Профилактическая деятельность по предупреждению детской заболеваемости и травматизма</w:t>
      </w:r>
    </w:p>
    <w:p w:rsidR="00AD4E28" w:rsidRPr="002109A5" w:rsidRDefault="00AD4E28" w:rsidP="00755073">
      <w:pPr>
        <w:ind w:firstLine="709"/>
        <w:jc w:val="both"/>
        <w:rPr>
          <w:color w:val="000000" w:themeColor="text1"/>
          <w:sz w:val="28"/>
          <w:szCs w:val="28"/>
        </w:rPr>
      </w:pPr>
      <w:r w:rsidRPr="002109A5">
        <w:rPr>
          <w:color w:val="000000" w:themeColor="text1"/>
          <w:sz w:val="28"/>
          <w:szCs w:val="28"/>
        </w:rPr>
        <w:t>По обеспечению санитарно-эпидемиологического благополучия детей и подростков, предотвращения возникновения и распространение инфекционных заболеваний проводится ежедневный мониторинг посещаемости учебных занятий, внеклассных мероприятий. Обязательно соблюдение термометрии, режимов проветривания, соблюдение температурных и дезинфекционных режимов, мониторинг учета детей по заболеваниям. В ОО созданы необходимые условия для предоставления горячего питания обучающимся. Ежедневно проверяется качество поступающих продуктов, приготовленных блюд. Осуществлялся контроль за поступающей сырой и готовой продукцией. Большое внимание уделяется правильному хранению продуктов. Осуществляется контроль за соблюдением сбалансированного питания. ОО предоставляет обучающимся разнообразное меню обедов. Планомерно проводится работа по охвату горячим питанием максимального числа обучающихся.</w:t>
      </w:r>
    </w:p>
    <w:p w:rsidR="00AD4E28" w:rsidRDefault="00AD4E28" w:rsidP="00755073">
      <w:pPr>
        <w:jc w:val="both"/>
      </w:pPr>
    </w:p>
    <w:p w:rsidR="00B5612A" w:rsidRPr="002109A5" w:rsidRDefault="00755073" w:rsidP="00755073">
      <w:pPr>
        <w:pStyle w:val="a3"/>
        <w:ind w:right="412"/>
        <w:jc w:val="both"/>
      </w:pPr>
      <w:r>
        <w:t xml:space="preserve">       </w:t>
      </w:r>
      <w:r w:rsidR="00B5612A" w:rsidRPr="00B5612A">
        <w:t xml:space="preserve">На основании </w:t>
      </w:r>
      <w:r w:rsidR="00B5612A" w:rsidRPr="002109A5">
        <w:t xml:space="preserve">анализа показателей </w:t>
      </w:r>
      <w:proofErr w:type="spellStart"/>
      <w:r w:rsidR="00B5612A" w:rsidRPr="002109A5">
        <w:t>самообследования</w:t>
      </w:r>
      <w:proofErr w:type="spellEnd"/>
      <w:r w:rsidR="00B5612A" w:rsidRPr="002109A5">
        <w:t xml:space="preserve"> можно сделать следующие выводы:</w:t>
      </w:r>
    </w:p>
    <w:p w:rsidR="00B5612A" w:rsidRPr="002109A5" w:rsidRDefault="00B5612A" w:rsidP="00755073">
      <w:pPr>
        <w:pStyle w:val="a3"/>
        <w:ind w:right="405"/>
        <w:jc w:val="both"/>
      </w:pPr>
      <w:r w:rsidRPr="002109A5">
        <w:t>Для организационно-правового обеспечения образовательной деятельности Школа располагает основным комплектом учредительной, нормативно-правовой и организационно - распорядительной документацией, которая соответствует предъявляемым требованиям, лицензионные требования и нормативы соблюдаются, правила приёма, отчисления, перевода и выпуска учеников в образовательном учреждении соответствуют действующему законодательству.</w:t>
      </w:r>
    </w:p>
    <w:p w:rsidR="00B5612A" w:rsidRPr="002109A5" w:rsidRDefault="00B5612A" w:rsidP="00755073">
      <w:pPr>
        <w:pStyle w:val="a3"/>
        <w:ind w:right="408"/>
        <w:jc w:val="both"/>
      </w:pPr>
      <w:r w:rsidRPr="002109A5">
        <w:t>Организация управления образовательного учреждения осуществляется в соответствии с действующим законодательством, нормативными актами Российской Федерации в области образования, Уставом школы.</w:t>
      </w:r>
    </w:p>
    <w:p w:rsidR="00B5612A" w:rsidRPr="002109A5" w:rsidRDefault="00B5612A" w:rsidP="00755073">
      <w:pPr>
        <w:pStyle w:val="a3"/>
        <w:ind w:right="406"/>
        <w:jc w:val="both"/>
      </w:pPr>
      <w:r w:rsidRPr="002109A5">
        <w:t xml:space="preserve">Режим занятий обучающихся соответствует требованиям Федерального законодательства и требованиям </w:t>
      </w:r>
      <w:proofErr w:type="spellStart"/>
      <w:r w:rsidRPr="002109A5">
        <w:t>СанПин</w:t>
      </w:r>
      <w:proofErr w:type="spellEnd"/>
      <w:r w:rsidRPr="002109A5">
        <w:t xml:space="preserve"> 2.4.2821-10, Уставу в части продолжительности учебного года, продолжительности уроков и начала занятий.</w:t>
      </w:r>
    </w:p>
    <w:p w:rsidR="00B5612A" w:rsidRPr="002109A5" w:rsidRDefault="00B5612A" w:rsidP="00755073">
      <w:pPr>
        <w:pStyle w:val="a3"/>
        <w:ind w:right="407"/>
        <w:jc w:val="both"/>
      </w:pPr>
      <w:r w:rsidRPr="002109A5">
        <w:t>Школа обеспечила выполнение Закона РФ «Об образовании в РФ» в части исполнения государственной политики в сфере образования, защиты прав участников образовательного процесса при организации и проведении</w:t>
      </w:r>
    </w:p>
    <w:p w:rsidR="00B5612A" w:rsidRPr="002109A5" w:rsidRDefault="00B5612A" w:rsidP="00755073">
      <w:pPr>
        <w:jc w:val="both"/>
        <w:rPr>
          <w:sz w:val="28"/>
          <w:szCs w:val="28"/>
        </w:rPr>
      </w:pPr>
      <w:r w:rsidRPr="002109A5">
        <w:rPr>
          <w:sz w:val="28"/>
          <w:szCs w:val="28"/>
        </w:rPr>
        <w:t>государственной итоговой аттестации. Проведена планомерная и организованная работа по подготовке выпускников к прохождению итоговой аттестации.</w:t>
      </w:r>
    </w:p>
    <w:p w:rsidR="00B5612A" w:rsidRPr="002109A5" w:rsidRDefault="00B5612A" w:rsidP="00755073">
      <w:pPr>
        <w:pStyle w:val="a3"/>
        <w:ind w:right="403"/>
        <w:jc w:val="both"/>
      </w:pPr>
      <w:r w:rsidRPr="002109A5">
        <w:t xml:space="preserve">Информированность всех участников образовательного процесса с нормативно- распорядительными документами проходила своевременно через совещания </w:t>
      </w:r>
      <w:r w:rsidRPr="002109A5">
        <w:lastRenderedPageBreak/>
        <w:t>различного уровня. Обращений родителей по вопросам нарушений в процедуре подготовки и проведения ГИА не было.</w:t>
      </w:r>
    </w:p>
    <w:p w:rsidR="00B5612A" w:rsidRDefault="00755073" w:rsidP="00755073">
      <w:pPr>
        <w:pStyle w:val="a3"/>
        <w:ind w:right="408"/>
        <w:jc w:val="both"/>
      </w:pPr>
      <w:r>
        <w:t xml:space="preserve">       </w:t>
      </w:r>
      <w:r w:rsidR="00B5612A" w:rsidRPr="002109A5">
        <w:t xml:space="preserve">Школа укомплектована педагогическими кадрами на </w:t>
      </w:r>
      <w:r w:rsidR="00B5612A">
        <w:t>100</w:t>
      </w:r>
      <w:r w:rsidR="00B5612A" w:rsidRPr="002109A5">
        <w:t>%. Преподавание ведётся по всем предметам учебного плана. Все педагоги имеют соответствующее образование, которое соответствует требованиям квалификационных характеристик должностей работников образования. Все педагоги Школы прошли повышение квалификации за последние пять лет. В целом Школа выполнила социальный заказ родителей, обеспечивая стабильное качество образования, сохраняя и укрепляя здоровье детей.</w:t>
      </w:r>
    </w:p>
    <w:p w:rsidR="00B5612A" w:rsidRPr="002109A5" w:rsidRDefault="00B5612A" w:rsidP="00755073">
      <w:pPr>
        <w:pStyle w:val="a3"/>
        <w:ind w:left="567" w:right="408"/>
        <w:jc w:val="both"/>
      </w:pPr>
    </w:p>
    <w:p w:rsidR="000F658D" w:rsidRPr="00B5612A" w:rsidRDefault="000F658D" w:rsidP="00755073">
      <w:pPr>
        <w:jc w:val="both"/>
      </w:pPr>
    </w:p>
    <w:p w:rsidR="00DE600C" w:rsidRPr="00B5612A" w:rsidRDefault="00DE600C" w:rsidP="00755073">
      <w:pPr>
        <w:jc w:val="both"/>
      </w:pPr>
    </w:p>
    <w:p w:rsidR="000F658D" w:rsidRDefault="000F658D" w:rsidP="00755073">
      <w:pPr>
        <w:jc w:val="both"/>
      </w:pPr>
    </w:p>
    <w:p w:rsidR="000F658D" w:rsidRPr="00511E7C" w:rsidRDefault="000F658D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0F658D" w:rsidRPr="00511E7C" w:rsidRDefault="000F658D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755073">
      <w:pPr>
        <w:jc w:val="both"/>
      </w:pPr>
    </w:p>
    <w:p w:rsidR="00B5612A" w:rsidRPr="00511E7C" w:rsidRDefault="00B5612A" w:rsidP="00AD4E28"/>
    <w:p w:rsidR="00B5612A" w:rsidRPr="00511E7C" w:rsidRDefault="00B5612A" w:rsidP="00AD4E28"/>
    <w:p w:rsidR="00B5612A" w:rsidRPr="00511E7C" w:rsidRDefault="00B5612A" w:rsidP="00AD4E28"/>
    <w:p w:rsidR="00B5612A" w:rsidRPr="00511E7C" w:rsidRDefault="00B5612A" w:rsidP="00AD4E28"/>
    <w:p w:rsidR="00B5612A" w:rsidRPr="00511E7C" w:rsidRDefault="00B5612A" w:rsidP="00AD4E28"/>
    <w:p w:rsidR="00B5612A" w:rsidRPr="00511E7C" w:rsidRDefault="00B5612A" w:rsidP="00AD4E28"/>
    <w:p w:rsidR="0090285E" w:rsidRDefault="0090285E" w:rsidP="0063660A">
      <w:pPr>
        <w:pStyle w:val="1"/>
        <w:spacing w:before="72"/>
        <w:ind w:right="675"/>
        <w:jc w:val="center"/>
      </w:pPr>
    </w:p>
    <w:p w:rsidR="0063660A" w:rsidRDefault="000F658D" w:rsidP="0063660A">
      <w:pPr>
        <w:pStyle w:val="1"/>
        <w:spacing w:before="72"/>
        <w:ind w:right="675"/>
        <w:jc w:val="center"/>
      </w:pPr>
      <w:r>
        <w:t>2</w:t>
      </w:r>
      <w:r w:rsidR="0063660A">
        <w:t>.</w:t>
      </w:r>
      <w:r w:rsidR="00B046BF" w:rsidRPr="007D50E9">
        <w:t xml:space="preserve"> </w:t>
      </w:r>
      <w:r w:rsidR="0063660A">
        <w:t>ПОКАЗАТЕЛИ</w:t>
      </w:r>
    </w:p>
    <w:p w:rsidR="0063660A" w:rsidRDefault="0063660A" w:rsidP="0063660A">
      <w:pPr>
        <w:spacing w:before="2"/>
        <w:ind w:left="516" w:right="670"/>
        <w:jc w:val="center"/>
        <w:rPr>
          <w:b/>
          <w:sz w:val="28"/>
        </w:rPr>
      </w:pPr>
      <w:r>
        <w:rPr>
          <w:b/>
          <w:sz w:val="28"/>
        </w:rPr>
        <w:t>ДЕЯТЕЛЬНОСТИ ОБЩЕОБРАЗОВАТЕЛЬНОЙ ОРГАНИЗАЦИИ, ПОДЛЕЖАЩЕЙ САМООБСЛЕДОВАНИЮ</w:t>
      </w:r>
    </w:p>
    <w:p w:rsidR="0063660A" w:rsidRDefault="0063660A" w:rsidP="0063660A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030"/>
        <w:gridCol w:w="2016"/>
      </w:tblGrid>
      <w:tr w:rsidR="0063660A" w:rsidTr="0063660A">
        <w:trPr>
          <w:trHeight w:val="642"/>
        </w:trPr>
        <w:tc>
          <w:tcPr>
            <w:tcW w:w="1020" w:type="dxa"/>
          </w:tcPr>
          <w:p w:rsidR="0063660A" w:rsidRPr="002E7D0E" w:rsidRDefault="0063660A" w:rsidP="0063660A">
            <w:pPr>
              <w:pStyle w:val="TableParagraph"/>
              <w:spacing w:line="315" w:lineRule="exact"/>
              <w:ind w:left="138" w:right="12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N</w:t>
            </w:r>
            <w:r w:rsidRPr="002E7D0E">
              <w:rPr>
                <w:sz w:val="28"/>
                <w:lang w:val="ru-RU"/>
              </w:rPr>
              <w:t xml:space="preserve"> п/п</w:t>
            </w:r>
          </w:p>
        </w:tc>
        <w:tc>
          <w:tcPr>
            <w:tcW w:w="7030" w:type="dxa"/>
          </w:tcPr>
          <w:p w:rsidR="0063660A" w:rsidRPr="002E7D0E" w:rsidRDefault="0063660A" w:rsidP="0063660A">
            <w:pPr>
              <w:pStyle w:val="TableParagraph"/>
              <w:spacing w:line="315" w:lineRule="exact"/>
              <w:ind w:left="2808" w:right="2798"/>
              <w:jc w:val="center"/>
              <w:rPr>
                <w:sz w:val="28"/>
                <w:lang w:val="ru-RU"/>
              </w:rPr>
            </w:pPr>
            <w:r w:rsidRPr="002E7D0E">
              <w:rPr>
                <w:sz w:val="28"/>
                <w:lang w:val="ru-RU"/>
              </w:rPr>
              <w:t>Показатели</w:t>
            </w:r>
          </w:p>
        </w:tc>
        <w:tc>
          <w:tcPr>
            <w:tcW w:w="2016" w:type="dxa"/>
          </w:tcPr>
          <w:p w:rsidR="0063660A" w:rsidRPr="002E7D0E" w:rsidRDefault="0063660A" w:rsidP="0063660A">
            <w:pPr>
              <w:pStyle w:val="TableParagraph"/>
              <w:spacing w:line="315" w:lineRule="exact"/>
              <w:ind w:left="491"/>
              <w:rPr>
                <w:sz w:val="28"/>
                <w:lang w:val="ru-RU"/>
              </w:rPr>
            </w:pPr>
            <w:r w:rsidRPr="002E7D0E">
              <w:rPr>
                <w:sz w:val="28"/>
                <w:lang w:val="ru-RU"/>
              </w:rPr>
              <w:t>Единица</w:t>
            </w:r>
          </w:p>
          <w:p w:rsidR="0063660A" w:rsidRPr="002E7D0E" w:rsidRDefault="0063660A" w:rsidP="0063660A">
            <w:pPr>
              <w:pStyle w:val="TableParagraph"/>
              <w:spacing w:line="308" w:lineRule="exact"/>
              <w:ind w:left="383"/>
              <w:rPr>
                <w:sz w:val="28"/>
                <w:lang w:val="ru-RU"/>
              </w:rPr>
            </w:pPr>
            <w:r w:rsidRPr="002E7D0E">
              <w:rPr>
                <w:sz w:val="28"/>
                <w:lang w:val="ru-RU"/>
              </w:rPr>
              <w:t>измерения</w:t>
            </w:r>
          </w:p>
        </w:tc>
      </w:tr>
      <w:tr w:rsidR="0063660A" w:rsidTr="0063660A">
        <w:trPr>
          <w:trHeight w:val="323"/>
        </w:trPr>
        <w:tc>
          <w:tcPr>
            <w:tcW w:w="1020" w:type="dxa"/>
          </w:tcPr>
          <w:p w:rsidR="0063660A" w:rsidRPr="002E7D0E" w:rsidRDefault="0063660A" w:rsidP="0063660A">
            <w:pPr>
              <w:pStyle w:val="TableParagraph"/>
              <w:spacing w:line="304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2E7D0E">
              <w:rPr>
                <w:sz w:val="28"/>
                <w:lang w:val="ru-RU"/>
              </w:rPr>
              <w:t>1.</w:t>
            </w:r>
          </w:p>
        </w:tc>
        <w:tc>
          <w:tcPr>
            <w:tcW w:w="7030" w:type="dxa"/>
          </w:tcPr>
          <w:p w:rsidR="0063660A" w:rsidRPr="00B5612A" w:rsidRDefault="0063660A" w:rsidP="0063660A">
            <w:pPr>
              <w:pStyle w:val="TableParagraph"/>
              <w:spacing w:line="304" w:lineRule="exact"/>
              <w:ind w:left="74"/>
              <w:rPr>
                <w:b/>
                <w:sz w:val="28"/>
              </w:rPr>
            </w:pPr>
            <w:proofErr w:type="spellStart"/>
            <w:r w:rsidRPr="00B5612A">
              <w:rPr>
                <w:b/>
                <w:sz w:val="28"/>
              </w:rPr>
              <w:t>Образовательная</w:t>
            </w:r>
            <w:proofErr w:type="spellEnd"/>
            <w:r w:rsidRPr="00B5612A">
              <w:rPr>
                <w:b/>
                <w:sz w:val="28"/>
              </w:rPr>
              <w:t xml:space="preserve"> </w:t>
            </w:r>
            <w:proofErr w:type="spellStart"/>
            <w:r w:rsidRPr="00B5612A">
              <w:rPr>
                <w:b/>
                <w:sz w:val="28"/>
              </w:rPr>
              <w:t>деятельность</w:t>
            </w:r>
            <w:proofErr w:type="spellEnd"/>
          </w:p>
        </w:tc>
        <w:tc>
          <w:tcPr>
            <w:tcW w:w="2016" w:type="dxa"/>
          </w:tcPr>
          <w:p w:rsidR="0063660A" w:rsidRPr="000302A1" w:rsidRDefault="0063660A" w:rsidP="0063660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3660A" w:rsidTr="0063660A">
        <w:trPr>
          <w:trHeight w:val="321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1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030" w:type="dxa"/>
          </w:tcPr>
          <w:p w:rsidR="0063660A" w:rsidRDefault="0063660A" w:rsidP="00746C0F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Общая</w:t>
            </w:r>
            <w:proofErr w:type="spellEnd"/>
            <w:r>
              <w:rPr>
                <w:sz w:val="28"/>
              </w:rPr>
              <w:t xml:space="preserve"> </w:t>
            </w:r>
            <w:r w:rsidR="00746C0F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численность</w:t>
            </w:r>
            <w:proofErr w:type="spellEnd"/>
            <w:r w:rsidR="00746C0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746C0F">
              <w:rPr>
                <w:sz w:val="28"/>
                <w:lang w:val="ru-RU"/>
              </w:rPr>
              <w:t>обучаю</w:t>
            </w:r>
            <w:proofErr w:type="spellStart"/>
            <w:r>
              <w:rPr>
                <w:sz w:val="28"/>
              </w:rPr>
              <w:t>щихся</w:t>
            </w:r>
            <w:proofErr w:type="spellEnd"/>
          </w:p>
        </w:tc>
        <w:tc>
          <w:tcPr>
            <w:tcW w:w="2016" w:type="dxa"/>
          </w:tcPr>
          <w:p w:rsidR="0063660A" w:rsidRPr="00D60357" w:rsidRDefault="00614D92" w:rsidP="00746C0F">
            <w:pPr>
              <w:pStyle w:val="TableParagraph"/>
              <w:spacing w:line="301" w:lineRule="exact"/>
              <w:ind w:right="20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158</w:t>
            </w:r>
            <w:r w:rsidR="00746C0F">
              <w:rPr>
                <w:sz w:val="28"/>
                <w:lang w:val="ru-RU"/>
              </w:rPr>
              <w:t>3</w:t>
            </w:r>
            <w:r w:rsidR="000302A1">
              <w:rPr>
                <w:sz w:val="28"/>
                <w:lang w:val="ru-RU"/>
              </w:rPr>
              <w:t xml:space="preserve">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  <w:r w:rsidR="00D60357">
              <w:rPr>
                <w:sz w:val="28"/>
                <w:lang w:val="ru-RU"/>
              </w:rPr>
              <w:t>а</w:t>
            </w:r>
          </w:p>
        </w:tc>
      </w:tr>
      <w:tr w:rsidR="0063660A" w:rsidTr="0063660A">
        <w:trPr>
          <w:trHeight w:val="642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 xml:space="preserve">Численность </w:t>
            </w:r>
            <w:r w:rsidR="00746C0F">
              <w:rPr>
                <w:sz w:val="28"/>
                <w:lang w:val="ru-RU"/>
              </w:rPr>
              <w:t xml:space="preserve">обучающихся  </w:t>
            </w:r>
            <w:r w:rsidRPr="0063660A">
              <w:rPr>
                <w:sz w:val="28"/>
                <w:lang w:val="ru-RU"/>
              </w:rPr>
              <w:t xml:space="preserve"> по образовательной программе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начального общего образования</w:t>
            </w:r>
          </w:p>
        </w:tc>
        <w:tc>
          <w:tcPr>
            <w:tcW w:w="2016" w:type="dxa"/>
          </w:tcPr>
          <w:p w:rsidR="0063660A" w:rsidRPr="00746C0F" w:rsidRDefault="00746C0F" w:rsidP="0063660A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 w:rsidRPr="00746C0F">
              <w:rPr>
                <w:sz w:val="28"/>
                <w:lang w:val="ru-RU"/>
              </w:rPr>
              <w:t xml:space="preserve">627 </w:t>
            </w:r>
            <w:proofErr w:type="spellStart"/>
            <w:r w:rsidR="0063660A" w:rsidRPr="00746C0F">
              <w:rPr>
                <w:sz w:val="28"/>
              </w:rPr>
              <w:t>человек</w:t>
            </w:r>
            <w:proofErr w:type="spellEnd"/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 xml:space="preserve">Численность </w:t>
            </w:r>
            <w:proofErr w:type="gramStart"/>
            <w:r w:rsidR="00746C0F">
              <w:rPr>
                <w:sz w:val="28"/>
                <w:lang w:val="ru-RU"/>
              </w:rPr>
              <w:t>обучающихся</w:t>
            </w:r>
            <w:proofErr w:type="gramEnd"/>
            <w:r w:rsidR="00746C0F">
              <w:rPr>
                <w:sz w:val="28"/>
                <w:lang w:val="ru-RU"/>
              </w:rPr>
              <w:t xml:space="preserve">  </w:t>
            </w:r>
            <w:r w:rsidRPr="0063660A">
              <w:rPr>
                <w:sz w:val="28"/>
                <w:lang w:val="ru-RU"/>
              </w:rPr>
              <w:t>по образовательной программе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основного общего образования</w:t>
            </w:r>
          </w:p>
        </w:tc>
        <w:tc>
          <w:tcPr>
            <w:tcW w:w="2016" w:type="dxa"/>
          </w:tcPr>
          <w:p w:rsidR="0063660A" w:rsidRPr="00746C0F" w:rsidRDefault="00746C0F" w:rsidP="003944AD">
            <w:pPr>
              <w:pStyle w:val="TableParagraph"/>
              <w:spacing w:line="317" w:lineRule="exact"/>
              <w:ind w:right="277"/>
              <w:jc w:val="right"/>
              <w:rPr>
                <w:sz w:val="28"/>
              </w:rPr>
            </w:pPr>
            <w:r w:rsidRPr="00746C0F">
              <w:rPr>
                <w:sz w:val="28"/>
                <w:lang w:val="ru-RU"/>
              </w:rPr>
              <w:t xml:space="preserve">857 </w:t>
            </w:r>
            <w:proofErr w:type="spellStart"/>
            <w:r w:rsidR="0063660A" w:rsidRPr="00746C0F">
              <w:rPr>
                <w:sz w:val="28"/>
              </w:rPr>
              <w:t>человек</w:t>
            </w:r>
            <w:proofErr w:type="spellEnd"/>
          </w:p>
        </w:tc>
      </w:tr>
      <w:tr w:rsidR="0063660A" w:rsidTr="0063660A">
        <w:trPr>
          <w:trHeight w:val="643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 xml:space="preserve">Численность </w:t>
            </w:r>
            <w:r w:rsidR="00746C0F">
              <w:rPr>
                <w:sz w:val="28"/>
                <w:lang w:val="ru-RU"/>
              </w:rPr>
              <w:t xml:space="preserve">обучающихся </w:t>
            </w:r>
            <w:r w:rsidRPr="0063660A">
              <w:rPr>
                <w:sz w:val="28"/>
                <w:lang w:val="ru-RU"/>
              </w:rPr>
              <w:t>по образовательной программе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среднего общего образования</w:t>
            </w:r>
          </w:p>
        </w:tc>
        <w:tc>
          <w:tcPr>
            <w:tcW w:w="2016" w:type="dxa"/>
          </w:tcPr>
          <w:p w:rsidR="0063660A" w:rsidRPr="00322E4A" w:rsidRDefault="00DD4B2C" w:rsidP="00746C0F">
            <w:pPr>
              <w:pStyle w:val="TableParagraph"/>
              <w:spacing w:line="315" w:lineRule="exact"/>
              <w:ind w:right="28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 w:rsidR="00746C0F">
              <w:rPr>
                <w:sz w:val="28"/>
                <w:lang w:val="ru-RU"/>
              </w:rPr>
              <w:t>9</w:t>
            </w:r>
            <w:r w:rsidR="00A02D3B">
              <w:rPr>
                <w:sz w:val="28"/>
                <w:lang w:val="ru-RU"/>
              </w:rPr>
              <w:t xml:space="preserve">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 xml:space="preserve">Численность/удельный вес численности </w:t>
            </w:r>
            <w:r w:rsidR="00746C0F">
              <w:rPr>
                <w:sz w:val="28"/>
                <w:lang w:val="ru-RU"/>
              </w:rPr>
              <w:t>обучающихся</w:t>
            </w:r>
            <w:proofErr w:type="gramStart"/>
            <w:r w:rsidR="00746C0F">
              <w:rPr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,</w:t>
            </w:r>
            <w:proofErr w:type="gramEnd"/>
          </w:p>
          <w:p w:rsidR="0063660A" w:rsidRPr="0063660A" w:rsidRDefault="0063660A" w:rsidP="0063660A">
            <w:pPr>
              <w:pStyle w:val="TableParagraph"/>
              <w:spacing w:before="3" w:line="322" w:lineRule="exact"/>
              <w:ind w:left="74" w:right="115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016" w:type="dxa"/>
          </w:tcPr>
          <w:p w:rsidR="0063660A" w:rsidRPr="00322E4A" w:rsidRDefault="000302A1" w:rsidP="00DD4B2C">
            <w:pPr>
              <w:pStyle w:val="TableParagraph"/>
              <w:spacing w:line="317" w:lineRule="exact"/>
              <w:ind w:left="121" w:right="1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DD4B2C">
              <w:rPr>
                <w:sz w:val="28"/>
              </w:rPr>
              <w:t>2</w:t>
            </w:r>
            <w:r w:rsidR="00A02D3B">
              <w:rPr>
                <w:sz w:val="28"/>
                <w:lang w:val="ru-RU"/>
              </w:rPr>
              <w:t>,8</w:t>
            </w:r>
            <w:r w:rsidR="0063660A" w:rsidRPr="00322E4A">
              <w:rPr>
                <w:sz w:val="28"/>
              </w:rPr>
              <w:t xml:space="preserve"> %</w:t>
            </w:r>
          </w:p>
        </w:tc>
      </w:tr>
      <w:tr w:rsidR="0063660A" w:rsidTr="0063660A">
        <w:trPr>
          <w:trHeight w:val="642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Средний балл государственной итоговой аттестации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выпускников 9 класса по русскому языку</w:t>
            </w:r>
          </w:p>
        </w:tc>
        <w:tc>
          <w:tcPr>
            <w:tcW w:w="2016" w:type="dxa"/>
          </w:tcPr>
          <w:p w:rsidR="0063660A" w:rsidRPr="00DD4B2C" w:rsidRDefault="00DB13EA" w:rsidP="00DD4B2C">
            <w:pPr>
              <w:pStyle w:val="TableParagraph"/>
              <w:spacing w:line="315" w:lineRule="exact"/>
              <w:ind w:left="457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3</w:t>
            </w:r>
            <w:r w:rsidR="00D60357">
              <w:rPr>
                <w:sz w:val="28"/>
                <w:lang w:val="ru-RU"/>
              </w:rPr>
              <w:t>,</w:t>
            </w:r>
            <w:r w:rsidR="00DD4B2C">
              <w:rPr>
                <w:sz w:val="28"/>
              </w:rPr>
              <w:t>7</w:t>
            </w:r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Средний балл государственной итоговой аттестации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выпускников 9 класса по математике</w:t>
            </w:r>
          </w:p>
        </w:tc>
        <w:tc>
          <w:tcPr>
            <w:tcW w:w="2016" w:type="dxa"/>
          </w:tcPr>
          <w:p w:rsidR="0063660A" w:rsidRPr="00DD4B2C" w:rsidRDefault="00DB13EA" w:rsidP="00DD4B2C">
            <w:pPr>
              <w:pStyle w:val="TableParagraph"/>
              <w:spacing w:line="317" w:lineRule="exact"/>
              <w:ind w:left="457"/>
              <w:rPr>
                <w:sz w:val="28"/>
              </w:rPr>
            </w:pPr>
            <w:r>
              <w:rPr>
                <w:sz w:val="28"/>
                <w:lang w:val="ru-RU"/>
              </w:rPr>
              <w:t>3,</w:t>
            </w:r>
            <w:r w:rsidR="00DD4B2C">
              <w:rPr>
                <w:sz w:val="28"/>
              </w:rPr>
              <w:t>78</w:t>
            </w:r>
          </w:p>
        </w:tc>
      </w:tr>
      <w:tr w:rsidR="0063660A" w:rsidTr="0063660A">
        <w:trPr>
          <w:trHeight w:val="642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Средний балл единого государственного экзамена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выпускников 11 класса по русскому языку</w:t>
            </w:r>
          </w:p>
        </w:tc>
        <w:tc>
          <w:tcPr>
            <w:tcW w:w="2016" w:type="dxa"/>
          </w:tcPr>
          <w:p w:rsidR="0063660A" w:rsidRPr="003944AD" w:rsidRDefault="00DD4B2C" w:rsidP="00DD4B2C">
            <w:pPr>
              <w:pStyle w:val="TableParagraph"/>
              <w:spacing w:line="315" w:lineRule="exact"/>
              <w:ind w:left="121" w:right="10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49</w:t>
            </w:r>
            <w:r>
              <w:rPr>
                <w:sz w:val="28"/>
                <w:lang w:val="ru-RU"/>
              </w:rPr>
              <w:t>,6</w:t>
            </w:r>
            <w:r w:rsidR="003944AD">
              <w:rPr>
                <w:sz w:val="28"/>
                <w:lang w:val="ru-RU"/>
              </w:rPr>
              <w:t>балла</w:t>
            </w:r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Средний балл единого государственного экзамена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выпускников 11 класса по математике</w:t>
            </w:r>
            <w:r w:rsidR="003944AD">
              <w:rPr>
                <w:sz w:val="28"/>
                <w:lang w:val="ru-RU"/>
              </w:rPr>
              <w:t xml:space="preserve"> (профильный уровень)</w:t>
            </w:r>
          </w:p>
        </w:tc>
        <w:tc>
          <w:tcPr>
            <w:tcW w:w="2016" w:type="dxa"/>
          </w:tcPr>
          <w:p w:rsidR="0063660A" w:rsidRPr="003944AD" w:rsidRDefault="00DD4B2C" w:rsidP="00A02D3B">
            <w:pPr>
              <w:pStyle w:val="TableParagraph"/>
              <w:spacing w:line="317" w:lineRule="exact"/>
              <w:ind w:left="121" w:right="10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71,89 </w:t>
            </w:r>
            <w:r w:rsidR="003944AD">
              <w:rPr>
                <w:sz w:val="28"/>
                <w:lang w:val="ru-RU"/>
              </w:rPr>
              <w:t>балла</w:t>
            </w:r>
          </w:p>
        </w:tc>
      </w:tr>
      <w:tr w:rsidR="0063660A" w:rsidTr="0063660A">
        <w:trPr>
          <w:trHeight w:val="1288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279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</w:t>
            </w:r>
            <w:r w:rsidRPr="0063660A">
              <w:rPr>
                <w:spacing w:val="-21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9 класса, получивших неудовлетворительные результаты на государственной итоговой аттестации по</w:t>
            </w:r>
            <w:r w:rsidRPr="0063660A">
              <w:rPr>
                <w:spacing w:val="-11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русскому</w:t>
            </w:r>
          </w:p>
          <w:p w:rsidR="0063660A" w:rsidRPr="0063660A" w:rsidRDefault="0063660A" w:rsidP="0063660A">
            <w:pPr>
              <w:pStyle w:val="TableParagraph"/>
              <w:spacing w:line="308" w:lineRule="exact"/>
              <w:ind w:left="74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языку, в общей численности выпускников 9 класса</w:t>
            </w:r>
          </w:p>
        </w:tc>
        <w:tc>
          <w:tcPr>
            <w:tcW w:w="2016" w:type="dxa"/>
          </w:tcPr>
          <w:p w:rsidR="0063660A" w:rsidRPr="00C402D8" w:rsidRDefault="00D60357" w:rsidP="00C402D8">
            <w:pPr>
              <w:pStyle w:val="TableParagraph"/>
              <w:ind w:left="831" w:right="227" w:hanging="43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</w:t>
            </w:r>
            <w:r w:rsidR="00C402D8">
              <w:rPr>
                <w:sz w:val="28"/>
                <w:lang w:val="ru-RU"/>
              </w:rPr>
              <w:t>-</w:t>
            </w:r>
          </w:p>
        </w:tc>
      </w:tr>
      <w:tr w:rsidR="0063660A" w:rsidTr="0063660A">
        <w:trPr>
          <w:trHeight w:val="128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5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57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</w:t>
            </w:r>
          </w:p>
          <w:p w:rsidR="0063660A" w:rsidRPr="0063660A" w:rsidRDefault="0063660A" w:rsidP="0063660A">
            <w:pPr>
              <w:pStyle w:val="TableParagraph"/>
              <w:spacing w:line="307" w:lineRule="exact"/>
              <w:ind w:left="74"/>
              <w:jc w:val="both"/>
              <w:rPr>
                <w:sz w:val="28"/>
                <w:lang w:val="ru-RU"/>
              </w:rPr>
            </w:pPr>
            <w:r w:rsidRPr="0063660A">
              <w:rPr>
                <w:smallCaps/>
                <w:w w:val="88"/>
                <w:sz w:val="28"/>
                <w:lang w:val="ru-RU"/>
              </w:rPr>
              <w:t>в</w:t>
            </w:r>
            <w:r w:rsidRPr="0063660A">
              <w:rPr>
                <w:spacing w:val="-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общ</w:t>
            </w:r>
            <w:r w:rsidRPr="0063660A">
              <w:rPr>
                <w:spacing w:val="-3"/>
                <w:sz w:val="28"/>
                <w:lang w:val="ru-RU"/>
              </w:rPr>
              <w:t>е</w:t>
            </w:r>
            <w:r w:rsidRPr="0063660A">
              <w:rPr>
                <w:sz w:val="28"/>
                <w:lang w:val="ru-RU"/>
              </w:rPr>
              <w:t xml:space="preserve">й </w:t>
            </w:r>
            <w:r w:rsidRPr="0063660A">
              <w:rPr>
                <w:spacing w:val="-3"/>
                <w:sz w:val="28"/>
                <w:lang w:val="ru-RU"/>
              </w:rPr>
              <w:t>ч</w:t>
            </w:r>
            <w:r w:rsidRPr="0063660A">
              <w:rPr>
                <w:sz w:val="28"/>
                <w:lang w:val="ru-RU"/>
              </w:rPr>
              <w:t>исле</w:t>
            </w:r>
            <w:r w:rsidRPr="0063660A">
              <w:rPr>
                <w:spacing w:val="-2"/>
                <w:sz w:val="28"/>
                <w:lang w:val="ru-RU"/>
              </w:rPr>
              <w:t>нн</w:t>
            </w:r>
            <w:r w:rsidRPr="0063660A">
              <w:rPr>
                <w:sz w:val="28"/>
                <w:lang w:val="ru-RU"/>
              </w:rPr>
              <w:t>ос</w:t>
            </w:r>
            <w:r w:rsidRPr="0063660A">
              <w:rPr>
                <w:spacing w:val="-3"/>
                <w:sz w:val="28"/>
                <w:lang w:val="ru-RU"/>
              </w:rPr>
              <w:t>т</w:t>
            </w:r>
            <w:r w:rsidRPr="0063660A">
              <w:rPr>
                <w:sz w:val="28"/>
                <w:lang w:val="ru-RU"/>
              </w:rPr>
              <w:t xml:space="preserve">и </w:t>
            </w:r>
            <w:r w:rsidRPr="0063660A">
              <w:rPr>
                <w:spacing w:val="-2"/>
                <w:sz w:val="28"/>
                <w:lang w:val="ru-RU"/>
              </w:rPr>
              <w:t>в</w:t>
            </w:r>
            <w:r w:rsidRPr="0063660A">
              <w:rPr>
                <w:sz w:val="28"/>
                <w:lang w:val="ru-RU"/>
              </w:rPr>
              <w:t>ып</w:t>
            </w:r>
            <w:r w:rsidRPr="0063660A">
              <w:rPr>
                <w:spacing w:val="-4"/>
                <w:sz w:val="28"/>
                <w:lang w:val="ru-RU"/>
              </w:rPr>
              <w:t>у</w:t>
            </w:r>
            <w:r w:rsidRPr="0063660A">
              <w:rPr>
                <w:sz w:val="28"/>
                <w:lang w:val="ru-RU"/>
              </w:rPr>
              <w:t>ск</w:t>
            </w:r>
            <w:r w:rsidRPr="0063660A">
              <w:rPr>
                <w:spacing w:val="-1"/>
                <w:sz w:val="28"/>
                <w:lang w:val="ru-RU"/>
              </w:rPr>
              <w:t>н</w:t>
            </w:r>
            <w:r w:rsidRPr="0063660A">
              <w:rPr>
                <w:sz w:val="28"/>
                <w:lang w:val="ru-RU"/>
              </w:rPr>
              <w:t>и</w:t>
            </w:r>
            <w:r w:rsidRPr="0063660A">
              <w:rPr>
                <w:spacing w:val="-2"/>
                <w:sz w:val="28"/>
                <w:lang w:val="ru-RU"/>
              </w:rPr>
              <w:t>к</w:t>
            </w:r>
            <w:r w:rsidRPr="0063660A">
              <w:rPr>
                <w:sz w:val="28"/>
                <w:lang w:val="ru-RU"/>
              </w:rPr>
              <w:t>ов</w:t>
            </w:r>
            <w:r w:rsidRPr="0063660A">
              <w:rPr>
                <w:spacing w:val="-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9</w:t>
            </w:r>
            <w:r w:rsidRPr="0063660A">
              <w:rPr>
                <w:spacing w:val="1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к</w:t>
            </w:r>
            <w:r w:rsidRPr="0063660A">
              <w:rPr>
                <w:spacing w:val="-4"/>
                <w:sz w:val="28"/>
                <w:lang w:val="ru-RU"/>
              </w:rPr>
              <w:t>л</w:t>
            </w:r>
            <w:r w:rsidRPr="0063660A">
              <w:rPr>
                <w:sz w:val="28"/>
                <w:lang w:val="ru-RU"/>
              </w:rPr>
              <w:t>асса</w:t>
            </w:r>
          </w:p>
        </w:tc>
        <w:tc>
          <w:tcPr>
            <w:tcW w:w="2016" w:type="dxa"/>
          </w:tcPr>
          <w:p w:rsidR="0063660A" w:rsidRPr="00C402D8" w:rsidRDefault="00C402D8" w:rsidP="0063660A">
            <w:pPr>
              <w:pStyle w:val="TableParagraph"/>
              <w:spacing w:line="315" w:lineRule="exact"/>
              <w:ind w:left="1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63660A" w:rsidTr="0063660A">
        <w:trPr>
          <w:trHeight w:val="1610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17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11 класса, получивших результаты ниже установленного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минимального количества баллов единого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226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государственного экзамена по русскому языку, в общей численности выпускников 11 класса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17" w:lineRule="exact"/>
              <w:ind w:left="121" w:right="10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3660A" w:rsidTr="0063660A">
        <w:trPr>
          <w:trHeight w:val="1609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7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1.13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17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11 класса, получивших результаты ниже установленного</w:t>
            </w:r>
          </w:p>
          <w:p w:rsidR="0063660A" w:rsidRPr="0063660A" w:rsidRDefault="0063660A" w:rsidP="0063660A">
            <w:pPr>
              <w:pStyle w:val="TableParagraph"/>
              <w:spacing w:line="321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минимального количества баллов единого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739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государственного экзамена по математике, в общей численности выпускников 11 класса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17" w:lineRule="exact"/>
              <w:ind w:left="121" w:right="10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46C0F" w:rsidTr="0063660A">
        <w:trPr>
          <w:trHeight w:val="645"/>
        </w:trPr>
        <w:tc>
          <w:tcPr>
            <w:tcW w:w="1020" w:type="dxa"/>
            <w:vMerge w:val="restart"/>
          </w:tcPr>
          <w:p w:rsidR="00746C0F" w:rsidRDefault="00746C0F" w:rsidP="0063660A">
            <w:pPr>
              <w:pStyle w:val="TableParagraph"/>
              <w:spacing w:line="317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1.14</w:t>
            </w:r>
          </w:p>
        </w:tc>
        <w:tc>
          <w:tcPr>
            <w:tcW w:w="7030" w:type="dxa"/>
            <w:vMerge w:val="restart"/>
          </w:tcPr>
          <w:p w:rsidR="00746C0F" w:rsidRPr="0063660A" w:rsidRDefault="00746C0F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9</w:t>
            </w:r>
          </w:p>
          <w:p w:rsidR="00746C0F" w:rsidRPr="0063660A" w:rsidRDefault="00746C0F" w:rsidP="0063660A">
            <w:pPr>
              <w:pStyle w:val="TableParagraph"/>
              <w:spacing w:line="308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класса, не получивших аттестаты об основном общем</w:t>
            </w:r>
          </w:p>
          <w:p w:rsidR="00746C0F" w:rsidRPr="0063660A" w:rsidRDefault="00746C0F" w:rsidP="0063660A">
            <w:pPr>
              <w:pStyle w:val="TableParagraph"/>
              <w:spacing w:line="311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образовании, в общей численности выпускников 9</w:t>
            </w:r>
          </w:p>
          <w:p w:rsidR="00746C0F" w:rsidRPr="0063660A" w:rsidRDefault="00746C0F" w:rsidP="0063660A">
            <w:pPr>
              <w:pStyle w:val="TableParagraph"/>
              <w:spacing w:line="314" w:lineRule="exact"/>
              <w:ind w:left="74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класса</w:t>
            </w:r>
            <w:proofErr w:type="spellEnd"/>
          </w:p>
        </w:tc>
        <w:tc>
          <w:tcPr>
            <w:tcW w:w="2016" w:type="dxa"/>
          </w:tcPr>
          <w:p w:rsidR="00746C0F" w:rsidRPr="00DD4B2C" w:rsidRDefault="00746C0F" w:rsidP="00A02D3B">
            <w:pPr>
              <w:pStyle w:val="TableParagraph"/>
              <w:spacing w:line="317" w:lineRule="exact"/>
              <w:ind w:right="2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0,7%/ 1чел.</w:t>
            </w:r>
          </w:p>
        </w:tc>
      </w:tr>
      <w:tr w:rsidR="00746C0F" w:rsidTr="0063660A">
        <w:trPr>
          <w:trHeight w:val="645"/>
        </w:trPr>
        <w:tc>
          <w:tcPr>
            <w:tcW w:w="1020" w:type="dxa"/>
            <w:vMerge/>
          </w:tcPr>
          <w:p w:rsidR="00746C0F" w:rsidRDefault="00746C0F" w:rsidP="0063660A">
            <w:pPr>
              <w:pStyle w:val="TableParagraph"/>
              <w:rPr>
                <w:sz w:val="28"/>
              </w:rPr>
            </w:pPr>
          </w:p>
        </w:tc>
        <w:tc>
          <w:tcPr>
            <w:tcW w:w="7030" w:type="dxa"/>
            <w:vMerge/>
          </w:tcPr>
          <w:p w:rsidR="00746C0F" w:rsidRDefault="00746C0F" w:rsidP="0063660A">
            <w:pPr>
              <w:pStyle w:val="TableParagraph"/>
              <w:spacing w:line="314" w:lineRule="exact"/>
              <w:ind w:left="74"/>
              <w:rPr>
                <w:sz w:val="28"/>
              </w:rPr>
            </w:pPr>
          </w:p>
        </w:tc>
        <w:tc>
          <w:tcPr>
            <w:tcW w:w="2016" w:type="dxa"/>
          </w:tcPr>
          <w:p w:rsidR="00746C0F" w:rsidRDefault="00746C0F" w:rsidP="0063660A">
            <w:pPr>
              <w:pStyle w:val="TableParagraph"/>
              <w:rPr>
                <w:sz w:val="28"/>
              </w:rPr>
            </w:pPr>
          </w:p>
        </w:tc>
      </w:tr>
      <w:tr w:rsidR="0063660A" w:rsidTr="0063660A">
        <w:trPr>
          <w:trHeight w:val="1288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17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  <w:p w:rsidR="0063660A" w:rsidRPr="0063660A" w:rsidRDefault="0063660A" w:rsidP="0063660A">
            <w:pPr>
              <w:pStyle w:val="TableParagraph"/>
              <w:spacing w:line="324" w:lineRule="exact"/>
              <w:ind w:left="74" w:right="72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образовании, в общей численности выпускников 11 класса</w:t>
            </w:r>
          </w:p>
        </w:tc>
        <w:tc>
          <w:tcPr>
            <w:tcW w:w="2016" w:type="dxa"/>
          </w:tcPr>
          <w:p w:rsidR="0063660A" w:rsidRPr="00C76850" w:rsidRDefault="00C76850" w:rsidP="0063660A">
            <w:pPr>
              <w:pStyle w:val="TableParagraph"/>
              <w:spacing w:line="309" w:lineRule="exact"/>
              <w:ind w:left="121" w:right="10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человек</w:t>
            </w:r>
          </w:p>
        </w:tc>
      </w:tr>
      <w:tr w:rsidR="0063660A" w:rsidTr="0063660A">
        <w:trPr>
          <w:trHeight w:val="1284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6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1.16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9</w:t>
            </w:r>
          </w:p>
          <w:p w:rsidR="0063660A" w:rsidRPr="0063660A" w:rsidRDefault="0063660A" w:rsidP="0063660A">
            <w:pPr>
              <w:pStyle w:val="TableParagraph"/>
              <w:spacing w:before="3" w:line="322" w:lineRule="exact"/>
              <w:ind w:left="74" w:right="825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16" w:type="dxa"/>
          </w:tcPr>
          <w:p w:rsidR="0063660A" w:rsidRDefault="00C76850" w:rsidP="0063660A">
            <w:pPr>
              <w:pStyle w:val="TableParagraph"/>
              <w:spacing w:line="306" w:lineRule="exact"/>
              <w:ind w:left="385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DD4B2C">
              <w:rPr>
                <w:sz w:val="28"/>
                <w:lang w:val="ru-RU"/>
              </w:rPr>
              <w:t>22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  <w:r w:rsidR="0063660A">
              <w:rPr>
                <w:sz w:val="28"/>
              </w:rPr>
              <w:t>/</w:t>
            </w:r>
            <w:r w:rsidR="00DD4B2C">
              <w:rPr>
                <w:sz w:val="28"/>
                <w:lang w:val="ru-RU"/>
              </w:rPr>
              <w:t xml:space="preserve"> 16</w:t>
            </w:r>
            <w:r w:rsidR="0063660A">
              <w:rPr>
                <w:sz w:val="28"/>
              </w:rPr>
              <w:t>%</w:t>
            </w:r>
          </w:p>
          <w:p w:rsidR="0063660A" w:rsidRDefault="0063660A" w:rsidP="0063660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63660A" w:rsidRPr="00184E80" w:rsidRDefault="0063660A" w:rsidP="00A02D3B">
            <w:pPr>
              <w:pStyle w:val="TableParagraph"/>
              <w:ind w:left="78"/>
              <w:rPr>
                <w:sz w:val="28"/>
                <w:lang w:val="ru-RU"/>
              </w:rPr>
            </w:pPr>
          </w:p>
        </w:tc>
      </w:tr>
      <w:tr w:rsidR="0063660A" w:rsidTr="0063660A">
        <w:trPr>
          <w:trHeight w:val="1286"/>
        </w:trPr>
        <w:tc>
          <w:tcPr>
            <w:tcW w:w="1020" w:type="dxa"/>
          </w:tcPr>
          <w:p w:rsidR="0063660A" w:rsidRPr="00184E80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  <w:lang w:val="ru-RU"/>
              </w:rPr>
            </w:pPr>
            <w:r w:rsidRPr="00184E80">
              <w:rPr>
                <w:sz w:val="28"/>
                <w:lang w:val="ru-RU"/>
              </w:rPr>
              <w:t>1.17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17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выпускников 11 класса, получивших аттестаты о среднем общем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131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образовании с отличием, в общей численности выпускников 11 класса</w:t>
            </w:r>
          </w:p>
        </w:tc>
        <w:tc>
          <w:tcPr>
            <w:tcW w:w="2016" w:type="dxa"/>
          </w:tcPr>
          <w:p w:rsidR="0063660A" w:rsidRDefault="00EB73AE" w:rsidP="0063660A">
            <w:pPr>
              <w:pStyle w:val="TableParagraph"/>
              <w:spacing w:line="309" w:lineRule="exact"/>
              <w:ind w:left="121" w:right="10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C76850">
              <w:rPr>
                <w:sz w:val="28"/>
                <w:lang w:val="ru-RU"/>
              </w:rPr>
              <w:t xml:space="preserve">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</w:p>
          <w:p w:rsidR="0063660A" w:rsidRDefault="00A02D3B" w:rsidP="00EB73AE">
            <w:pPr>
              <w:pStyle w:val="TableParagraph"/>
              <w:spacing w:line="309" w:lineRule="exact"/>
              <w:ind w:left="121" w:right="10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13,</w:t>
            </w:r>
            <w:r w:rsidR="00EB73AE">
              <w:rPr>
                <w:sz w:val="28"/>
                <w:lang w:val="ru-RU"/>
              </w:rPr>
              <w:t>1</w:t>
            </w:r>
            <w:r w:rsidR="00184E80">
              <w:rPr>
                <w:sz w:val="28"/>
                <w:lang w:val="ru-RU"/>
              </w:rPr>
              <w:t xml:space="preserve"> </w:t>
            </w:r>
            <w:r w:rsidR="0063660A">
              <w:rPr>
                <w:sz w:val="28"/>
              </w:rPr>
              <w:t>%</w:t>
            </w:r>
          </w:p>
        </w:tc>
      </w:tr>
      <w:tr w:rsidR="0063660A" w:rsidTr="0063660A">
        <w:trPr>
          <w:trHeight w:val="96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0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1.18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учащихся, принявших участие в различных олимпиадах, смотрах,</w:t>
            </w:r>
          </w:p>
          <w:p w:rsidR="0063660A" w:rsidRPr="0063660A" w:rsidRDefault="0063660A" w:rsidP="0063660A">
            <w:pPr>
              <w:pStyle w:val="TableParagraph"/>
              <w:spacing w:line="313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конкурсах, в общей численности учащихся</w:t>
            </w:r>
          </w:p>
        </w:tc>
        <w:tc>
          <w:tcPr>
            <w:tcW w:w="2016" w:type="dxa"/>
          </w:tcPr>
          <w:p w:rsidR="0063660A" w:rsidRDefault="00EB73AE" w:rsidP="0063660A">
            <w:pPr>
              <w:pStyle w:val="TableParagraph"/>
              <w:ind w:left="399" w:right="353" w:hanging="15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1016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  <w:r w:rsidR="00184E80">
              <w:rPr>
                <w:sz w:val="28"/>
                <w:lang w:val="ru-RU"/>
              </w:rPr>
              <w:t xml:space="preserve"> 6</w:t>
            </w:r>
            <w:r>
              <w:rPr>
                <w:sz w:val="28"/>
                <w:lang w:val="ru-RU"/>
              </w:rPr>
              <w:t>4</w:t>
            </w:r>
            <w:r w:rsidR="0063660A">
              <w:rPr>
                <w:sz w:val="28"/>
              </w:rPr>
              <w:t xml:space="preserve">% </w:t>
            </w:r>
          </w:p>
          <w:p w:rsidR="0063660A" w:rsidRDefault="0063660A" w:rsidP="00C76850">
            <w:pPr>
              <w:pStyle w:val="TableParagraph"/>
              <w:ind w:left="399" w:right="353" w:hanging="15"/>
              <w:rPr>
                <w:sz w:val="28"/>
              </w:rPr>
            </w:pPr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1.19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 -</w:t>
            </w:r>
          </w:p>
          <w:p w:rsidR="0063660A" w:rsidRPr="0063660A" w:rsidRDefault="0063660A" w:rsidP="0063660A">
            <w:pPr>
              <w:pStyle w:val="TableParagraph"/>
              <w:spacing w:before="3" w:line="322" w:lineRule="exact"/>
              <w:ind w:left="74" w:right="232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16" w:type="dxa"/>
          </w:tcPr>
          <w:p w:rsidR="0063660A" w:rsidRPr="00C76850" w:rsidRDefault="00C76850" w:rsidP="00184E80">
            <w:pPr>
              <w:pStyle w:val="TableParagraph"/>
              <w:ind w:left="121" w:righ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184E80">
              <w:rPr>
                <w:sz w:val="28"/>
                <w:lang w:val="ru-RU"/>
              </w:rPr>
              <w:t>74</w:t>
            </w:r>
            <w:r>
              <w:rPr>
                <w:sz w:val="28"/>
                <w:lang w:val="ru-RU"/>
              </w:rPr>
              <w:t xml:space="preserve"> </w:t>
            </w:r>
            <w:r w:rsidR="0063660A" w:rsidRPr="00C76850">
              <w:rPr>
                <w:sz w:val="28"/>
                <w:lang w:val="ru-RU"/>
              </w:rPr>
              <w:t>человек</w:t>
            </w:r>
            <w:r>
              <w:rPr>
                <w:sz w:val="28"/>
                <w:lang w:val="ru-RU"/>
              </w:rPr>
              <w:t>а</w:t>
            </w:r>
            <w:r w:rsidR="00CB0E56">
              <w:rPr>
                <w:sz w:val="28"/>
                <w:lang w:val="ru-RU"/>
              </w:rPr>
              <w:t xml:space="preserve"> </w:t>
            </w:r>
            <w:r w:rsidR="0063660A" w:rsidRPr="00C76850">
              <w:rPr>
                <w:sz w:val="28"/>
                <w:lang w:val="ru-RU"/>
              </w:rPr>
              <w:t>/</w:t>
            </w:r>
            <w:r w:rsidR="00CB0E56">
              <w:rPr>
                <w:sz w:val="28"/>
                <w:lang w:val="ru-RU"/>
              </w:rPr>
              <w:t xml:space="preserve"> </w:t>
            </w:r>
            <w:r w:rsidR="00184E80">
              <w:rPr>
                <w:sz w:val="28"/>
                <w:lang w:val="ru-RU"/>
              </w:rPr>
              <w:t>9</w:t>
            </w:r>
            <w:r w:rsidR="0063660A" w:rsidRPr="00C76850">
              <w:rPr>
                <w:sz w:val="28"/>
                <w:lang w:val="ru-RU"/>
              </w:rPr>
              <w:t>%</w:t>
            </w:r>
          </w:p>
        </w:tc>
      </w:tr>
      <w:tr w:rsidR="0063660A" w:rsidTr="0063660A">
        <w:trPr>
          <w:trHeight w:val="964"/>
        </w:trPr>
        <w:tc>
          <w:tcPr>
            <w:tcW w:w="102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1.19.1</w:t>
            </w:r>
          </w:p>
        </w:tc>
        <w:tc>
          <w:tcPr>
            <w:tcW w:w="703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Регионального уровня</w:t>
            </w:r>
          </w:p>
        </w:tc>
        <w:tc>
          <w:tcPr>
            <w:tcW w:w="2016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116" w:right="105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3 человек/</w:t>
            </w:r>
          </w:p>
          <w:p w:rsidR="0063660A" w:rsidRPr="00C76850" w:rsidRDefault="00EB73AE" w:rsidP="00C76850">
            <w:pPr>
              <w:pStyle w:val="TableParagraph"/>
              <w:ind w:left="121" w:right="10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0.1</w:t>
            </w:r>
            <w:r w:rsidR="0063660A" w:rsidRPr="00C76850">
              <w:rPr>
                <w:sz w:val="28"/>
                <w:lang w:val="ru-RU"/>
              </w:rPr>
              <w:t>%</w:t>
            </w:r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1.19.2</w:t>
            </w:r>
          </w:p>
        </w:tc>
        <w:tc>
          <w:tcPr>
            <w:tcW w:w="703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Федерального уровня</w:t>
            </w:r>
          </w:p>
        </w:tc>
        <w:tc>
          <w:tcPr>
            <w:tcW w:w="2016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120" w:right="105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0</w:t>
            </w:r>
            <w:r w:rsidR="00184E80">
              <w:rPr>
                <w:sz w:val="28"/>
                <w:lang w:val="ru-RU"/>
              </w:rPr>
              <w:t xml:space="preserve"> </w:t>
            </w:r>
            <w:r w:rsidRPr="00C76850">
              <w:rPr>
                <w:sz w:val="28"/>
                <w:lang w:val="ru-RU"/>
              </w:rPr>
              <w:t>человек</w:t>
            </w:r>
            <w:r w:rsidR="00D60357">
              <w:rPr>
                <w:sz w:val="28"/>
                <w:lang w:val="ru-RU"/>
              </w:rPr>
              <w:t xml:space="preserve"> / </w:t>
            </w:r>
            <w:r w:rsidRPr="00C76850">
              <w:rPr>
                <w:sz w:val="28"/>
                <w:lang w:val="ru-RU"/>
              </w:rPr>
              <w:t>%</w:t>
            </w:r>
          </w:p>
          <w:p w:rsidR="0063660A" w:rsidRPr="00C76850" w:rsidRDefault="0063660A" w:rsidP="0063660A">
            <w:pPr>
              <w:pStyle w:val="TableParagraph"/>
              <w:spacing w:before="2" w:line="314" w:lineRule="exact"/>
              <w:ind w:left="121" w:right="105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0/0</w:t>
            </w:r>
          </w:p>
        </w:tc>
      </w:tr>
      <w:tr w:rsidR="0063660A" w:rsidTr="0063660A">
        <w:trPr>
          <w:trHeight w:val="642"/>
        </w:trPr>
        <w:tc>
          <w:tcPr>
            <w:tcW w:w="102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1.19.3</w:t>
            </w:r>
          </w:p>
        </w:tc>
        <w:tc>
          <w:tcPr>
            <w:tcW w:w="7030" w:type="dxa"/>
          </w:tcPr>
          <w:p w:rsidR="0063660A" w:rsidRPr="00C76850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C76850">
              <w:rPr>
                <w:sz w:val="28"/>
                <w:lang w:val="ru-RU"/>
              </w:rPr>
              <w:t>Международного уровня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9" w:lineRule="exact"/>
              <w:ind w:left="121" w:right="105"/>
              <w:jc w:val="center"/>
              <w:rPr>
                <w:sz w:val="28"/>
              </w:rPr>
            </w:pPr>
            <w:r w:rsidRPr="00C76850">
              <w:rPr>
                <w:sz w:val="28"/>
                <w:lang w:val="ru-RU"/>
              </w:rPr>
              <w:t xml:space="preserve">0 </w:t>
            </w:r>
            <w:proofErr w:type="spellStart"/>
            <w:r w:rsidRPr="00C76850">
              <w:rPr>
                <w:sz w:val="28"/>
                <w:lang w:val="ru-RU"/>
              </w:rPr>
              <w:t>челове</w:t>
            </w:r>
            <w:proofErr w:type="spellEnd"/>
            <w:r>
              <w:rPr>
                <w:sz w:val="28"/>
              </w:rPr>
              <w:t>к</w:t>
            </w:r>
            <w:r w:rsidR="00D6035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/%</w:t>
            </w:r>
          </w:p>
          <w:p w:rsidR="0063660A" w:rsidRDefault="0063660A" w:rsidP="0063660A">
            <w:pPr>
              <w:pStyle w:val="TableParagraph"/>
              <w:spacing w:line="314" w:lineRule="exact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</w:rPr>
              <w:t>0/0</w:t>
            </w:r>
          </w:p>
        </w:tc>
      </w:tr>
      <w:tr w:rsidR="0063660A" w:rsidTr="0063660A">
        <w:trPr>
          <w:trHeight w:val="1288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1.20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533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</w:p>
          <w:p w:rsidR="0063660A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2016" w:type="dxa"/>
          </w:tcPr>
          <w:p w:rsidR="0063660A" w:rsidRDefault="00184E80" w:rsidP="00184E80">
            <w:pPr>
              <w:pStyle w:val="TableParagraph"/>
              <w:spacing w:line="242" w:lineRule="auto"/>
              <w:ind w:left="491" w:right="353" w:hanging="447"/>
              <w:rPr>
                <w:sz w:val="28"/>
              </w:rPr>
            </w:pPr>
            <w:r>
              <w:rPr>
                <w:sz w:val="28"/>
                <w:lang w:val="ru-RU"/>
              </w:rPr>
              <w:t>27 человек 1,4</w:t>
            </w:r>
            <w:r w:rsidR="0063660A">
              <w:rPr>
                <w:sz w:val="28"/>
              </w:rPr>
              <w:t xml:space="preserve">/% </w:t>
            </w:r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1.21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учащихся,</w:t>
            </w:r>
          </w:p>
          <w:p w:rsidR="0063660A" w:rsidRPr="0063660A" w:rsidRDefault="0063660A" w:rsidP="0063660A">
            <w:pPr>
              <w:pStyle w:val="TableParagraph"/>
              <w:spacing w:before="3" w:line="322" w:lineRule="exact"/>
              <w:ind w:left="74" w:right="1071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получающих образование в рамках профильного обучения, в общей численности учащихся</w:t>
            </w:r>
          </w:p>
        </w:tc>
        <w:tc>
          <w:tcPr>
            <w:tcW w:w="2016" w:type="dxa"/>
          </w:tcPr>
          <w:p w:rsidR="0063660A" w:rsidRPr="00264A06" w:rsidRDefault="00264A06" w:rsidP="0063660A">
            <w:pPr>
              <w:pStyle w:val="TableParagraph"/>
              <w:spacing w:line="309" w:lineRule="exact"/>
              <w:ind w:left="121" w:right="10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нет</w:t>
            </w:r>
          </w:p>
        </w:tc>
      </w:tr>
      <w:tr w:rsidR="0063660A" w:rsidTr="0063660A">
        <w:trPr>
          <w:trHeight w:val="128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1.22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96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</w:t>
            </w:r>
          </w:p>
          <w:p w:rsidR="0063660A" w:rsidRDefault="0063660A" w:rsidP="0063660A">
            <w:pPr>
              <w:pStyle w:val="TableParagraph"/>
              <w:spacing w:line="313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2016" w:type="dxa"/>
          </w:tcPr>
          <w:p w:rsidR="0063660A" w:rsidRPr="00264A06" w:rsidRDefault="00264A06" w:rsidP="00CB0E56">
            <w:pPr>
              <w:pStyle w:val="TableParagraph"/>
              <w:spacing w:line="309" w:lineRule="exact"/>
              <w:ind w:left="121" w:righ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нет</w:t>
            </w:r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12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1.23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651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 в рамках сетевой формы реализации образовательных</w:t>
            </w:r>
          </w:p>
          <w:p w:rsidR="0063660A" w:rsidRPr="0063660A" w:rsidRDefault="0063660A" w:rsidP="0063660A">
            <w:pPr>
              <w:pStyle w:val="TableParagraph"/>
              <w:spacing w:line="313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программ, в общей численности учащихся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12" w:lineRule="exact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</w:rPr>
              <w:t>0/0</w:t>
            </w:r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>
              <w:rPr>
                <w:sz w:val="28"/>
              </w:rPr>
              <w:t>1.24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Общая численность педагогических работников, в том</w:t>
            </w:r>
          </w:p>
          <w:p w:rsidR="0063660A" w:rsidRDefault="0063660A" w:rsidP="0063660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числе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016" w:type="dxa"/>
          </w:tcPr>
          <w:p w:rsidR="0063660A" w:rsidRDefault="00EB73AE" w:rsidP="0063660A">
            <w:pPr>
              <w:pStyle w:val="TableParagraph"/>
              <w:spacing w:line="309" w:lineRule="exact"/>
              <w:ind w:left="119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81</w:t>
            </w:r>
            <w:r w:rsidR="0063660A">
              <w:rPr>
                <w:sz w:val="28"/>
              </w:rPr>
              <w:t xml:space="preserve">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</w:p>
        </w:tc>
      </w:tr>
      <w:tr w:rsidR="0063660A" w:rsidRPr="00E37BF2" w:rsidTr="0063660A">
        <w:trPr>
          <w:trHeight w:val="642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1.25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</w:t>
            </w:r>
          </w:p>
          <w:p w:rsidR="0063660A" w:rsidRPr="0063660A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работников, имеющих высшее образование, в общей</w:t>
            </w:r>
          </w:p>
        </w:tc>
        <w:tc>
          <w:tcPr>
            <w:tcW w:w="2016" w:type="dxa"/>
          </w:tcPr>
          <w:p w:rsidR="0063660A" w:rsidRPr="00322E4A" w:rsidRDefault="000924F3" w:rsidP="0063660A">
            <w:pPr>
              <w:pStyle w:val="TableParagraph"/>
              <w:spacing w:line="309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76</w:t>
            </w:r>
            <w:r w:rsidR="00184E80">
              <w:rPr>
                <w:sz w:val="28"/>
                <w:lang w:val="ru-RU"/>
              </w:rPr>
              <w:t xml:space="preserve">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</w:p>
          <w:p w:rsidR="0063660A" w:rsidRPr="00322E4A" w:rsidRDefault="00CB0E56" w:rsidP="000924F3">
            <w:pPr>
              <w:pStyle w:val="TableParagraph"/>
              <w:spacing w:line="314" w:lineRule="exact"/>
              <w:ind w:left="121" w:right="104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0924F3">
              <w:rPr>
                <w:sz w:val="28"/>
                <w:lang w:val="ru-RU"/>
              </w:rPr>
              <w:t>4</w:t>
            </w:r>
            <w:r w:rsidR="0063660A" w:rsidRPr="00322E4A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323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rPr>
                <w:sz w:val="24"/>
              </w:rPr>
            </w:pPr>
          </w:p>
        </w:tc>
        <w:tc>
          <w:tcPr>
            <w:tcW w:w="7030" w:type="dxa"/>
          </w:tcPr>
          <w:p w:rsidR="0063660A" w:rsidRPr="00C46154" w:rsidRDefault="0063660A" w:rsidP="0063660A">
            <w:pPr>
              <w:pStyle w:val="TableParagraph"/>
              <w:spacing w:line="304" w:lineRule="exact"/>
              <w:ind w:left="74"/>
              <w:rPr>
                <w:sz w:val="28"/>
              </w:rPr>
            </w:pPr>
            <w:proofErr w:type="spellStart"/>
            <w:r w:rsidRPr="00C46154">
              <w:rPr>
                <w:sz w:val="28"/>
              </w:rPr>
              <w:t>численности</w:t>
            </w:r>
            <w:proofErr w:type="spellEnd"/>
            <w:r w:rsidRPr="00C46154">
              <w:rPr>
                <w:sz w:val="28"/>
              </w:rPr>
              <w:t xml:space="preserve"> </w:t>
            </w:r>
            <w:proofErr w:type="spellStart"/>
            <w:r w:rsidRPr="00C46154">
              <w:rPr>
                <w:sz w:val="28"/>
              </w:rPr>
              <w:t>педагогических</w:t>
            </w:r>
            <w:proofErr w:type="spellEnd"/>
            <w:r w:rsidRPr="00C46154">
              <w:rPr>
                <w:sz w:val="28"/>
              </w:rPr>
              <w:t xml:space="preserve"> </w:t>
            </w:r>
            <w:proofErr w:type="spellStart"/>
            <w:r w:rsidRPr="00C46154">
              <w:rPr>
                <w:sz w:val="28"/>
              </w:rPr>
              <w:t>работников</w:t>
            </w:r>
            <w:proofErr w:type="spellEnd"/>
          </w:p>
        </w:tc>
        <w:tc>
          <w:tcPr>
            <w:tcW w:w="2016" w:type="dxa"/>
          </w:tcPr>
          <w:p w:rsidR="0063660A" w:rsidRPr="00C46154" w:rsidRDefault="0063660A" w:rsidP="0063660A">
            <w:pPr>
              <w:pStyle w:val="TableParagraph"/>
              <w:rPr>
                <w:sz w:val="24"/>
              </w:rPr>
            </w:pPr>
          </w:p>
        </w:tc>
      </w:tr>
      <w:tr w:rsidR="0063660A" w:rsidRPr="00E37BF2" w:rsidTr="0063660A">
        <w:trPr>
          <w:trHeight w:val="1288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1.26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659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16" w:type="dxa"/>
          </w:tcPr>
          <w:p w:rsidR="0063660A" w:rsidRPr="00C46154" w:rsidRDefault="000924F3" w:rsidP="0063660A">
            <w:pPr>
              <w:pStyle w:val="TableParagraph"/>
              <w:spacing w:line="309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="00184E80">
              <w:rPr>
                <w:sz w:val="28"/>
                <w:lang w:val="ru-RU"/>
              </w:rPr>
              <w:t>6</w:t>
            </w:r>
            <w:r w:rsidR="007F13D9">
              <w:rPr>
                <w:sz w:val="28"/>
                <w:lang w:val="ru-RU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</w:p>
          <w:p w:rsidR="0063660A" w:rsidRPr="00C46154" w:rsidRDefault="00184E80" w:rsidP="000924F3">
            <w:pPr>
              <w:pStyle w:val="TableParagraph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0924F3">
              <w:rPr>
                <w:sz w:val="28"/>
                <w:lang w:val="ru-RU"/>
              </w:rPr>
              <w:t>4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1285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1.27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803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образование, в общей численности педагогических работников</w:t>
            </w:r>
          </w:p>
        </w:tc>
        <w:tc>
          <w:tcPr>
            <w:tcW w:w="2016" w:type="dxa"/>
          </w:tcPr>
          <w:p w:rsidR="0063660A" w:rsidRPr="00C46154" w:rsidRDefault="00184E80" w:rsidP="000924F3">
            <w:pPr>
              <w:pStyle w:val="TableParagraph"/>
              <w:spacing w:line="309" w:lineRule="exact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0924F3">
              <w:rPr>
                <w:sz w:val="28"/>
                <w:lang w:val="ru-RU"/>
              </w:rPr>
              <w:t>5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  <w:r w:rsidR="0063660A" w:rsidRPr="00C46154">
              <w:rPr>
                <w:sz w:val="28"/>
              </w:rPr>
              <w:t xml:space="preserve">/ </w:t>
            </w:r>
            <w:r w:rsidR="000924F3">
              <w:rPr>
                <w:sz w:val="28"/>
                <w:lang w:val="ru-RU"/>
              </w:rPr>
              <w:t>6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Tr="0063660A">
        <w:trPr>
          <w:trHeight w:val="1287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10" w:lineRule="exact"/>
              <w:ind w:left="140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1.28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</w:t>
            </w:r>
            <w:r w:rsidRPr="0063660A">
              <w:rPr>
                <w:spacing w:val="-20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педагогических работников, имеющих среднее</w:t>
            </w:r>
            <w:r w:rsidRPr="0063660A">
              <w:rPr>
                <w:spacing w:val="-5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профессиональное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155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образование педагогической направленности (профиля), в общей численности педагогических</w:t>
            </w:r>
            <w:r w:rsidRPr="0063660A">
              <w:rPr>
                <w:spacing w:val="-6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работников</w:t>
            </w:r>
          </w:p>
        </w:tc>
        <w:tc>
          <w:tcPr>
            <w:tcW w:w="2016" w:type="dxa"/>
          </w:tcPr>
          <w:p w:rsidR="0063660A" w:rsidRPr="00C46154" w:rsidRDefault="000924F3" w:rsidP="000924F3">
            <w:pPr>
              <w:pStyle w:val="TableParagraph"/>
              <w:spacing w:line="310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63660A" w:rsidRPr="00C46154">
              <w:rPr>
                <w:sz w:val="28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  <w:r w:rsidR="0063660A" w:rsidRPr="00C46154">
              <w:rPr>
                <w:sz w:val="28"/>
              </w:rPr>
              <w:t xml:space="preserve">/ </w:t>
            </w:r>
            <w:r>
              <w:rPr>
                <w:sz w:val="28"/>
                <w:lang w:val="ru-RU"/>
              </w:rPr>
              <w:t>6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Tr="0063660A">
        <w:trPr>
          <w:trHeight w:val="1287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8" w:lineRule="exact"/>
              <w:ind w:left="140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1.29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242" w:lineRule="auto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  <w:p w:rsidR="0063660A" w:rsidRPr="0063660A" w:rsidRDefault="0063660A" w:rsidP="0063660A">
            <w:pPr>
              <w:pStyle w:val="TableParagraph"/>
              <w:spacing w:line="317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присвоена квалификационная категория, в общей</w:t>
            </w:r>
          </w:p>
          <w:p w:rsidR="0063660A" w:rsidRPr="0063660A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численности педагогических работников, в том числе:</w:t>
            </w:r>
          </w:p>
        </w:tc>
        <w:tc>
          <w:tcPr>
            <w:tcW w:w="2016" w:type="dxa"/>
          </w:tcPr>
          <w:p w:rsidR="0063660A" w:rsidRPr="00C46154" w:rsidRDefault="007928FA" w:rsidP="000924F3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0924F3">
              <w:rPr>
                <w:sz w:val="28"/>
                <w:lang w:val="ru-RU"/>
              </w:rPr>
              <w:t>1</w:t>
            </w:r>
            <w:r w:rsidR="00F279C9">
              <w:rPr>
                <w:sz w:val="28"/>
                <w:lang w:val="ru-RU"/>
              </w:rPr>
              <w:t xml:space="preserve"> </w:t>
            </w:r>
            <w:r w:rsidR="0063660A" w:rsidRPr="00C46154">
              <w:rPr>
                <w:sz w:val="28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  <w:r w:rsidR="00D60357">
              <w:rPr>
                <w:sz w:val="28"/>
                <w:lang w:val="ru-RU"/>
              </w:rPr>
              <w:t>а</w:t>
            </w:r>
            <w:r w:rsidR="0063660A" w:rsidRPr="00C46154">
              <w:rPr>
                <w:sz w:val="28"/>
              </w:rPr>
              <w:t>/</w:t>
            </w:r>
            <w:r w:rsidR="00523E46">
              <w:rPr>
                <w:sz w:val="28"/>
                <w:lang w:val="ru-RU"/>
              </w:rPr>
              <w:t xml:space="preserve"> </w:t>
            </w:r>
            <w:r w:rsidR="000924F3">
              <w:rPr>
                <w:sz w:val="28"/>
                <w:lang w:val="ru-RU"/>
              </w:rPr>
              <w:t>63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1.29.1</w:t>
            </w:r>
          </w:p>
        </w:tc>
        <w:tc>
          <w:tcPr>
            <w:tcW w:w="703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proofErr w:type="spellStart"/>
            <w:r w:rsidRPr="00C46154">
              <w:rPr>
                <w:sz w:val="28"/>
              </w:rPr>
              <w:t>Высшая</w:t>
            </w:r>
            <w:proofErr w:type="spellEnd"/>
          </w:p>
        </w:tc>
        <w:tc>
          <w:tcPr>
            <w:tcW w:w="2016" w:type="dxa"/>
          </w:tcPr>
          <w:p w:rsidR="0063660A" w:rsidRPr="00C46154" w:rsidRDefault="007928FA" w:rsidP="0063660A">
            <w:pPr>
              <w:pStyle w:val="TableParagraph"/>
              <w:spacing w:line="309" w:lineRule="exact"/>
              <w:ind w:left="116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0924F3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  <w:r w:rsidR="0063660A" w:rsidRPr="00C46154">
              <w:rPr>
                <w:sz w:val="28"/>
              </w:rPr>
              <w:t>/</w:t>
            </w:r>
          </w:p>
          <w:p w:rsidR="0063660A" w:rsidRPr="00C46154" w:rsidRDefault="000924F3" w:rsidP="00C76850">
            <w:pPr>
              <w:pStyle w:val="TableParagraph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40.7 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Tr="0063660A">
        <w:trPr>
          <w:trHeight w:val="964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lastRenderedPageBreak/>
              <w:t>1.29.2</w:t>
            </w:r>
          </w:p>
        </w:tc>
        <w:tc>
          <w:tcPr>
            <w:tcW w:w="703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proofErr w:type="spellStart"/>
            <w:r w:rsidRPr="00C46154">
              <w:rPr>
                <w:sz w:val="28"/>
              </w:rPr>
              <w:t>Первая</w:t>
            </w:r>
            <w:proofErr w:type="spellEnd"/>
          </w:p>
        </w:tc>
        <w:tc>
          <w:tcPr>
            <w:tcW w:w="2016" w:type="dxa"/>
          </w:tcPr>
          <w:p w:rsidR="0063660A" w:rsidRPr="00C46154" w:rsidRDefault="000924F3" w:rsidP="0063660A">
            <w:pPr>
              <w:pStyle w:val="TableParagraph"/>
              <w:spacing w:line="309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19</w:t>
            </w:r>
            <w:r w:rsidR="0063660A" w:rsidRPr="00C46154">
              <w:rPr>
                <w:sz w:val="28"/>
              </w:rPr>
              <w:t xml:space="preserve"> </w:t>
            </w:r>
            <w:proofErr w:type="spellStart"/>
            <w:r w:rsidR="0063660A" w:rsidRPr="00C46154">
              <w:rPr>
                <w:sz w:val="28"/>
              </w:rPr>
              <w:t>человек</w:t>
            </w:r>
            <w:proofErr w:type="spellEnd"/>
            <w:r w:rsidR="0063660A" w:rsidRPr="00C46154">
              <w:rPr>
                <w:sz w:val="28"/>
              </w:rPr>
              <w:t>/</w:t>
            </w:r>
          </w:p>
          <w:p w:rsidR="0063660A" w:rsidRPr="00C46154" w:rsidRDefault="007928FA" w:rsidP="000924F3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  <w:r w:rsidR="000924F3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,4</w:t>
            </w:r>
            <w:r w:rsidR="0063660A" w:rsidRPr="00C46154">
              <w:rPr>
                <w:sz w:val="28"/>
              </w:rPr>
              <w:t>%</w:t>
            </w:r>
          </w:p>
        </w:tc>
      </w:tr>
      <w:tr w:rsidR="0063660A" w:rsidTr="0063660A">
        <w:trPr>
          <w:trHeight w:val="1288"/>
        </w:trPr>
        <w:tc>
          <w:tcPr>
            <w:tcW w:w="1020" w:type="dxa"/>
          </w:tcPr>
          <w:p w:rsidR="0063660A" w:rsidRPr="00C46154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C46154">
              <w:rPr>
                <w:sz w:val="28"/>
              </w:rPr>
              <w:t>1.30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</w:t>
            </w:r>
          </w:p>
          <w:p w:rsidR="0063660A" w:rsidRPr="00C46154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proofErr w:type="spellStart"/>
            <w:r w:rsidRPr="00C46154">
              <w:rPr>
                <w:sz w:val="28"/>
              </w:rPr>
              <w:t>составляет</w:t>
            </w:r>
            <w:proofErr w:type="spellEnd"/>
            <w:r w:rsidRPr="00C46154">
              <w:rPr>
                <w:sz w:val="28"/>
              </w:rPr>
              <w:t>:</w:t>
            </w:r>
          </w:p>
        </w:tc>
        <w:tc>
          <w:tcPr>
            <w:tcW w:w="2016" w:type="dxa"/>
          </w:tcPr>
          <w:p w:rsidR="0063660A" w:rsidRPr="00C46154" w:rsidRDefault="0063660A" w:rsidP="0063660A">
            <w:pPr>
              <w:pStyle w:val="TableParagraph"/>
              <w:rPr>
                <w:sz w:val="28"/>
              </w:rPr>
            </w:pPr>
          </w:p>
        </w:tc>
      </w:tr>
      <w:tr w:rsidR="0063660A" w:rsidRPr="00E37BF2" w:rsidTr="0063660A">
        <w:trPr>
          <w:trHeight w:val="966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1.30.1</w:t>
            </w:r>
          </w:p>
        </w:tc>
        <w:tc>
          <w:tcPr>
            <w:tcW w:w="703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proofErr w:type="spellStart"/>
            <w:r w:rsidRPr="00322E4A">
              <w:rPr>
                <w:sz w:val="28"/>
              </w:rPr>
              <w:t>До</w:t>
            </w:r>
            <w:proofErr w:type="spellEnd"/>
            <w:r w:rsidRPr="00322E4A">
              <w:rPr>
                <w:sz w:val="28"/>
              </w:rPr>
              <w:t xml:space="preserve"> 5 </w:t>
            </w:r>
            <w:proofErr w:type="spellStart"/>
            <w:r w:rsidRPr="00322E4A">
              <w:rPr>
                <w:sz w:val="28"/>
              </w:rPr>
              <w:t>лет</w:t>
            </w:r>
            <w:proofErr w:type="spellEnd"/>
          </w:p>
        </w:tc>
        <w:tc>
          <w:tcPr>
            <w:tcW w:w="2016" w:type="dxa"/>
          </w:tcPr>
          <w:p w:rsidR="0063660A" w:rsidRPr="00322E4A" w:rsidRDefault="00F04E0F" w:rsidP="0063660A">
            <w:pPr>
              <w:pStyle w:val="TableParagraph"/>
              <w:spacing w:line="309" w:lineRule="exact"/>
              <w:ind w:left="116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25</w:t>
            </w:r>
            <w:r w:rsidR="0063660A" w:rsidRPr="00322E4A">
              <w:rPr>
                <w:sz w:val="28"/>
              </w:rPr>
              <w:t xml:space="preserve">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  <w:r w:rsidR="0063660A" w:rsidRPr="00322E4A">
              <w:rPr>
                <w:sz w:val="28"/>
              </w:rPr>
              <w:t>/</w:t>
            </w:r>
          </w:p>
          <w:p w:rsidR="0063660A" w:rsidRPr="00322E4A" w:rsidRDefault="006F05E6" w:rsidP="00F04E0F">
            <w:pPr>
              <w:pStyle w:val="TableParagraph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F04E0F">
              <w:rPr>
                <w:sz w:val="28"/>
                <w:lang w:val="ru-RU"/>
              </w:rPr>
              <w:t>1</w:t>
            </w:r>
            <w:r w:rsidR="0063660A" w:rsidRPr="00322E4A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642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1.30.2</w:t>
            </w:r>
          </w:p>
        </w:tc>
        <w:tc>
          <w:tcPr>
            <w:tcW w:w="703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proofErr w:type="spellStart"/>
            <w:r w:rsidRPr="00322E4A">
              <w:rPr>
                <w:sz w:val="28"/>
              </w:rPr>
              <w:t>Свыше</w:t>
            </w:r>
            <w:proofErr w:type="spellEnd"/>
            <w:r w:rsidRPr="00322E4A">
              <w:rPr>
                <w:sz w:val="28"/>
              </w:rPr>
              <w:t xml:space="preserve"> 30 </w:t>
            </w:r>
            <w:proofErr w:type="spellStart"/>
            <w:r w:rsidRPr="00322E4A">
              <w:rPr>
                <w:sz w:val="28"/>
              </w:rPr>
              <w:t>лет</w:t>
            </w:r>
            <w:proofErr w:type="spellEnd"/>
          </w:p>
        </w:tc>
        <w:tc>
          <w:tcPr>
            <w:tcW w:w="2016" w:type="dxa"/>
          </w:tcPr>
          <w:p w:rsidR="0063660A" w:rsidRPr="00322E4A" w:rsidRDefault="00225FA1" w:rsidP="00F04E0F">
            <w:pPr>
              <w:pStyle w:val="TableParagraph"/>
              <w:spacing w:line="309" w:lineRule="exact"/>
              <w:ind w:left="121" w:right="1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 w:rsidR="0063660A" w:rsidRPr="00322E4A">
              <w:rPr>
                <w:sz w:val="28"/>
              </w:rPr>
              <w:t xml:space="preserve">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  <w:r w:rsidR="0063660A" w:rsidRPr="00322E4A">
              <w:rPr>
                <w:sz w:val="28"/>
              </w:rPr>
              <w:t xml:space="preserve">/ </w:t>
            </w:r>
            <w:r>
              <w:rPr>
                <w:sz w:val="28"/>
                <w:lang w:val="ru-RU"/>
              </w:rPr>
              <w:t>1</w:t>
            </w:r>
            <w:r w:rsidR="00F04E0F">
              <w:rPr>
                <w:sz w:val="28"/>
                <w:lang w:val="ru-RU"/>
              </w:rPr>
              <w:t>8</w:t>
            </w:r>
            <w:r w:rsidR="0063660A" w:rsidRPr="00322E4A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967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1.31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  <w:p w:rsidR="0063660A" w:rsidRPr="0063660A" w:rsidRDefault="0063660A" w:rsidP="0063660A">
            <w:pPr>
              <w:pStyle w:val="TableParagraph"/>
              <w:spacing w:line="315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работников в возрасте до 30 лет</w:t>
            </w:r>
          </w:p>
        </w:tc>
        <w:tc>
          <w:tcPr>
            <w:tcW w:w="2016" w:type="dxa"/>
          </w:tcPr>
          <w:p w:rsidR="0063660A" w:rsidRPr="00322E4A" w:rsidRDefault="0063660A" w:rsidP="00F04E0F">
            <w:pPr>
              <w:pStyle w:val="TableParagraph"/>
              <w:ind w:left="121" w:right="103"/>
              <w:jc w:val="center"/>
              <w:rPr>
                <w:sz w:val="28"/>
              </w:rPr>
            </w:pPr>
            <w:r w:rsidRPr="00322E4A">
              <w:rPr>
                <w:sz w:val="28"/>
              </w:rPr>
              <w:t xml:space="preserve">32 </w:t>
            </w:r>
            <w:proofErr w:type="spellStart"/>
            <w:r w:rsidRPr="00322E4A">
              <w:rPr>
                <w:sz w:val="28"/>
              </w:rPr>
              <w:t>человек</w:t>
            </w:r>
            <w:proofErr w:type="spellEnd"/>
            <w:r w:rsidR="00D60357">
              <w:rPr>
                <w:sz w:val="28"/>
                <w:lang w:val="ru-RU"/>
              </w:rPr>
              <w:t>а</w:t>
            </w:r>
            <w:r w:rsidRPr="00322E4A">
              <w:rPr>
                <w:sz w:val="28"/>
              </w:rPr>
              <w:t>/</w:t>
            </w:r>
            <w:r w:rsidR="00F279C9">
              <w:rPr>
                <w:sz w:val="28"/>
                <w:lang w:val="ru-RU"/>
              </w:rPr>
              <w:t xml:space="preserve"> 3</w:t>
            </w:r>
            <w:r w:rsidR="00F04E0F">
              <w:rPr>
                <w:sz w:val="28"/>
                <w:lang w:val="ru-RU"/>
              </w:rPr>
              <w:t>9</w:t>
            </w:r>
            <w:r w:rsidR="00F279C9">
              <w:rPr>
                <w:sz w:val="28"/>
                <w:lang w:val="ru-RU"/>
              </w:rPr>
              <w:t xml:space="preserve"> </w:t>
            </w:r>
            <w:r w:rsidRPr="00322E4A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964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1.32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  <w:p w:rsidR="0063660A" w:rsidRPr="0063660A" w:rsidRDefault="0063660A" w:rsidP="0063660A">
            <w:pPr>
              <w:pStyle w:val="TableParagraph"/>
              <w:spacing w:line="313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работников в возрасте от 55 лет</w:t>
            </w:r>
          </w:p>
        </w:tc>
        <w:tc>
          <w:tcPr>
            <w:tcW w:w="2016" w:type="dxa"/>
          </w:tcPr>
          <w:p w:rsidR="0063660A" w:rsidRPr="00322E4A" w:rsidRDefault="00225FA1" w:rsidP="00F04E0F">
            <w:pPr>
              <w:pStyle w:val="TableParagraph"/>
              <w:spacing w:line="309" w:lineRule="exact"/>
              <w:ind w:left="121" w:right="10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="0063660A" w:rsidRPr="00322E4A">
              <w:rPr>
                <w:sz w:val="28"/>
              </w:rPr>
              <w:t xml:space="preserve">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  <w:r w:rsidR="0063660A" w:rsidRPr="00322E4A">
              <w:rPr>
                <w:sz w:val="28"/>
              </w:rPr>
              <w:t xml:space="preserve"> </w:t>
            </w:r>
            <w:r w:rsidR="00811553">
              <w:rPr>
                <w:sz w:val="28"/>
                <w:lang w:val="ru-RU"/>
              </w:rPr>
              <w:t>/</w:t>
            </w:r>
            <w:r w:rsidR="00F04E0F">
              <w:rPr>
                <w:sz w:val="28"/>
                <w:lang w:val="ru-RU"/>
              </w:rPr>
              <w:t>11</w:t>
            </w:r>
            <w:r w:rsidR="0063660A" w:rsidRPr="00322E4A">
              <w:rPr>
                <w:sz w:val="28"/>
              </w:rPr>
              <w:t xml:space="preserve"> %</w:t>
            </w:r>
          </w:p>
        </w:tc>
      </w:tr>
      <w:tr w:rsidR="00AB6897" w:rsidRPr="00E37BF2" w:rsidTr="004F12CB">
        <w:trPr>
          <w:trHeight w:val="2588"/>
        </w:trPr>
        <w:tc>
          <w:tcPr>
            <w:tcW w:w="1020" w:type="dxa"/>
          </w:tcPr>
          <w:p w:rsidR="00AB6897" w:rsidRPr="00322E4A" w:rsidRDefault="00AB6897" w:rsidP="0063660A">
            <w:pPr>
              <w:pStyle w:val="TableParagraph"/>
              <w:spacing w:line="312" w:lineRule="exact"/>
              <w:ind w:left="140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1.33</w:t>
            </w:r>
          </w:p>
        </w:tc>
        <w:tc>
          <w:tcPr>
            <w:tcW w:w="7030" w:type="dxa"/>
          </w:tcPr>
          <w:p w:rsidR="00AB6897" w:rsidRPr="0063660A" w:rsidRDefault="00AB6897" w:rsidP="0063660A">
            <w:pPr>
              <w:pStyle w:val="TableParagraph"/>
              <w:ind w:left="74" w:right="170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</w:p>
          <w:p w:rsidR="00AB6897" w:rsidRPr="0063660A" w:rsidRDefault="00AB6897" w:rsidP="0063660A">
            <w:pPr>
              <w:pStyle w:val="TableParagraph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квалификации/профессиональную переподготовку по профилю педагогической деятельности или иной</w:t>
            </w:r>
          </w:p>
          <w:p w:rsidR="00AB6897" w:rsidRPr="0063660A" w:rsidRDefault="00AB6897" w:rsidP="0063660A">
            <w:pPr>
              <w:pStyle w:val="TableParagraph"/>
              <w:spacing w:line="321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осуществляемой в образовательной организации</w:t>
            </w:r>
          </w:p>
          <w:p w:rsidR="00AB6897" w:rsidRPr="0063660A" w:rsidRDefault="00AB6897" w:rsidP="0063660A">
            <w:pPr>
              <w:pStyle w:val="TableParagraph"/>
              <w:spacing w:line="316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деятельности, в общей численности педагогических и</w:t>
            </w:r>
          </w:p>
          <w:p w:rsidR="00AB6897" w:rsidRPr="0063660A" w:rsidRDefault="00AB6897" w:rsidP="0063660A">
            <w:pPr>
              <w:pStyle w:val="TableParagraph"/>
              <w:spacing w:line="304" w:lineRule="exact"/>
              <w:ind w:left="74"/>
              <w:rPr>
                <w:sz w:val="28"/>
                <w:lang w:val="ru-RU"/>
              </w:rPr>
            </w:pPr>
            <w:proofErr w:type="spellStart"/>
            <w:r w:rsidRPr="00322E4A">
              <w:rPr>
                <w:sz w:val="28"/>
              </w:rPr>
              <w:t>административно-хозяйственных</w:t>
            </w:r>
            <w:proofErr w:type="spellEnd"/>
            <w:r w:rsidRPr="00322E4A">
              <w:rPr>
                <w:sz w:val="28"/>
              </w:rPr>
              <w:t xml:space="preserve"> </w:t>
            </w:r>
            <w:proofErr w:type="spellStart"/>
            <w:r w:rsidRPr="00322E4A">
              <w:rPr>
                <w:sz w:val="28"/>
              </w:rPr>
              <w:t>работников</w:t>
            </w:r>
            <w:proofErr w:type="spellEnd"/>
          </w:p>
        </w:tc>
        <w:tc>
          <w:tcPr>
            <w:tcW w:w="2016" w:type="dxa"/>
          </w:tcPr>
          <w:p w:rsidR="00AB6897" w:rsidRPr="00322E4A" w:rsidRDefault="00AB6897" w:rsidP="00F04E0F">
            <w:pPr>
              <w:pStyle w:val="TableParagraph"/>
              <w:spacing w:line="312" w:lineRule="exact"/>
              <w:ind w:left="121" w:right="1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73 человека</w:t>
            </w:r>
            <w:r w:rsidRPr="00322E4A">
              <w:rPr>
                <w:sz w:val="28"/>
              </w:rPr>
              <w:t>/</w:t>
            </w:r>
            <w:r>
              <w:rPr>
                <w:sz w:val="28"/>
                <w:lang w:val="ru-RU"/>
              </w:rPr>
              <w:t xml:space="preserve"> 90</w:t>
            </w:r>
            <w:r w:rsidRPr="00322E4A">
              <w:rPr>
                <w:sz w:val="28"/>
              </w:rPr>
              <w:t>%</w:t>
            </w:r>
          </w:p>
        </w:tc>
      </w:tr>
      <w:tr w:rsidR="0063660A" w:rsidRPr="00E37BF2" w:rsidTr="0063660A">
        <w:trPr>
          <w:trHeight w:val="2253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9" w:lineRule="exact"/>
              <w:ind w:left="140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1.34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tabs>
                <w:tab w:val="left" w:pos="3202"/>
                <w:tab w:val="left" w:pos="5370"/>
              </w:tabs>
              <w:ind w:left="74" w:right="59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</w:t>
            </w:r>
            <w:r w:rsidRPr="0063660A">
              <w:rPr>
                <w:sz w:val="28"/>
                <w:lang w:val="ru-RU"/>
              </w:rPr>
              <w:tab/>
              <w:t>процессе</w:t>
            </w:r>
            <w:r w:rsidRPr="0063660A">
              <w:rPr>
                <w:sz w:val="28"/>
                <w:lang w:val="ru-RU"/>
              </w:rPr>
              <w:tab/>
              <w:t>федеральных государственных образовательных стандартов, в</w:t>
            </w:r>
            <w:r w:rsidRPr="0063660A">
              <w:rPr>
                <w:spacing w:val="-3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общей</w:t>
            </w:r>
          </w:p>
          <w:p w:rsidR="0063660A" w:rsidRPr="0063660A" w:rsidRDefault="0063660A" w:rsidP="0063660A">
            <w:pPr>
              <w:pStyle w:val="TableParagraph"/>
              <w:spacing w:line="322" w:lineRule="exact"/>
              <w:ind w:left="74" w:right="59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численности педагогических и административно- хозяйственных работников</w:t>
            </w:r>
          </w:p>
        </w:tc>
        <w:tc>
          <w:tcPr>
            <w:tcW w:w="2016" w:type="dxa"/>
          </w:tcPr>
          <w:p w:rsidR="0063660A" w:rsidRPr="00322E4A" w:rsidRDefault="00F279C9" w:rsidP="00F04E0F">
            <w:pPr>
              <w:pStyle w:val="TableParagraph"/>
              <w:ind w:left="121" w:right="1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72 </w:t>
            </w:r>
            <w:proofErr w:type="spellStart"/>
            <w:r w:rsidR="0063660A" w:rsidRPr="00322E4A">
              <w:rPr>
                <w:sz w:val="28"/>
              </w:rPr>
              <w:t>человек</w:t>
            </w:r>
            <w:proofErr w:type="spellEnd"/>
            <w:r w:rsidR="00D60357">
              <w:rPr>
                <w:sz w:val="28"/>
                <w:lang w:val="ru-RU"/>
              </w:rPr>
              <w:t xml:space="preserve">а </w:t>
            </w:r>
            <w:r w:rsidR="00F04E0F">
              <w:rPr>
                <w:sz w:val="28"/>
                <w:lang w:val="ru-RU"/>
              </w:rPr>
              <w:t>84</w:t>
            </w:r>
            <w:r w:rsidR="0063660A" w:rsidRPr="00322E4A">
              <w:rPr>
                <w:sz w:val="28"/>
              </w:rPr>
              <w:t>/%</w:t>
            </w:r>
          </w:p>
        </w:tc>
      </w:tr>
      <w:tr w:rsidR="0063660A" w:rsidTr="0063660A">
        <w:trPr>
          <w:trHeight w:val="321"/>
        </w:trPr>
        <w:tc>
          <w:tcPr>
            <w:tcW w:w="1020" w:type="dxa"/>
          </w:tcPr>
          <w:p w:rsidR="0063660A" w:rsidRPr="00322E4A" w:rsidRDefault="0063660A" w:rsidP="0063660A">
            <w:pPr>
              <w:pStyle w:val="TableParagraph"/>
              <w:spacing w:line="301" w:lineRule="exact"/>
              <w:ind w:left="141" w:right="128"/>
              <w:jc w:val="center"/>
              <w:rPr>
                <w:sz w:val="28"/>
              </w:rPr>
            </w:pPr>
            <w:r w:rsidRPr="00322E4A">
              <w:rPr>
                <w:sz w:val="28"/>
              </w:rPr>
              <w:t>2.</w:t>
            </w:r>
          </w:p>
        </w:tc>
        <w:tc>
          <w:tcPr>
            <w:tcW w:w="7030" w:type="dxa"/>
          </w:tcPr>
          <w:p w:rsidR="0063660A" w:rsidRPr="00AB6897" w:rsidRDefault="0063660A" w:rsidP="00811553">
            <w:pPr>
              <w:pStyle w:val="TableParagraph"/>
              <w:spacing w:line="301" w:lineRule="exact"/>
              <w:ind w:left="74"/>
              <w:rPr>
                <w:b/>
                <w:sz w:val="28"/>
              </w:rPr>
            </w:pPr>
            <w:proofErr w:type="spellStart"/>
            <w:r w:rsidRPr="00AB6897">
              <w:rPr>
                <w:b/>
                <w:sz w:val="28"/>
              </w:rPr>
              <w:t>Инфр</w:t>
            </w:r>
            <w:proofErr w:type="spellEnd"/>
            <w:r w:rsidR="00811553" w:rsidRPr="00AB6897">
              <w:rPr>
                <w:b/>
                <w:sz w:val="28"/>
                <w:lang w:val="ru-RU"/>
              </w:rPr>
              <w:t>а</w:t>
            </w:r>
            <w:proofErr w:type="spellStart"/>
            <w:r w:rsidRPr="00AB6897">
              <w:rPr>
                <w:b/>
                <w:sz w:val="28"/>
              </w:rPr>
              <w:t>структура</w:t>
            </w:r>
            <w:proofErr w:type="spellEnd"/>
          </w:p>
        </w:tc>
        <w:tc>
          <w:tcPr>
            <w:tcW w:w="2016" w:type="dxa"/>
          </w:tcPr>
          <w:p w:rsidR="0063660A" w:rsidRPr="00322E4A" w:rsidRDefault="0063660A" w:rsidP="0063660A">
            <w:pPr>
              <w:pStyle w:val="TableParagraph"/>
              <w:rPr>
                <w:sz w:val="24"/>
              </w:rPr>
            </w:pPr>
          </w:p>
        </w:tc>
      </w:tr>
      <w:tr w:rsidR="0063660A" w:rsidTr="0063660A">
        <w:trPr>
          <w:trHeight w:val="323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4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2016" w:type="dxa"/>
          </w:tcPr>
          <w:p w:rsidR="0063660A" w:rsidRPr="00F903B1" w:rsidRDefault="0063660A" w:rsidP="00341575">
            <w:pPr>
              <w:pStyle w:val="TableParagraph"/>
              <w:spacing w:line="304" w:lineRule="exact"/>
              <w:ind w:left="118" w:right="105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Единиц</w:t>
            </w:r>
            <w:proofErr w:type="spellEnd"/>
            <w:r>
              <w:rPr>
                <w:sz w:val="28"/>
              </w:rPr>
              <w:t xml:space="preserve"> -0,</w:t>
            </w:r>
            <w:r w:rsidR="00341575">
              <w:rPr>
                <w:sz w:val="28"/>
                <w:lang w:val="ru-RU"/>
              </w:rPr>
              <w:t>1</w:t>
            </w:r>
            <w:r w:rsidR="00F04E0F">
              <w:rPr>
                <w:sz w:val="28"/>
                <w:lang w:val="ru-RU"/>
              </w:rPr>
              <w:t>2</w:t>
            </w:r>
            <w:r w:rsidR="00F903B1">
              <w:rPr>
                <w:sz w:val="28"/>
                <w:lang w:val="ru-RU"/>
              </w:rPr>
              <w:t xml:space="preserve"> штук</w:t>
            </w:r>
          </w:p>
        </w:tc>
      </w:tr>
      <w:tr w:rsidR="0063660A" w:rsidTr="0063660A">
        <w:trPr>
          <w:trHeight w:val="1288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59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Количество экземпляров учебной и учебно- методической литературы из общего количества единиц хранения</w:t>
            </w:r>
            <w:r w:rsidRPr="0063660A">
              <w:rPr>
                <w:spacing w:val="51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библиотечного</w:t>
            </w:r>
            <w:r w:rsidRPr="0063660A">
              <w:rPr>
                <w:spacing w:val="53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фонда,</w:t>
            </w:r>
            <w:r w:rsidRPr="0063660A">
              <w:rPr>
                <w:spacing w:val="5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состоящих</w:t>
            </w:r>
            <w:r w:rsidRPr="0063660A">
              <w:rPr>
                <w:spacing w:val="5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на</w:t>
            </w:r>
            <w:r w:rsidRPr="0063660A">
              <w:rPr>
                <w:spacing w:val="5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учете,</w:t>
            </w:r>
            <w:r w:rsidRPr="0063660A">
              <w:rPr>
                <w:spacing w:val="52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в</w:t>
            </w:r>
          </w:p>
          <w:p w:rsidR="0063660A" w:rsidRDefault="0063660A" w:rsidP="0063660A">
            <w:pPr>
              <w:pStyle w:val="TableParagraph"/>
              <w:spacing w:line="316" w:lineRule="exact"/>
              <w:ind w:left="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расчете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учащегося</w:t>
            </w:r>
            <w:proofErr w:type="spellEnd"/>
          </w:p>
        </w:tc>
        <w:tc>
          <w:tcPr>
            <w:tcW w:w="2016" w:type="dxa"/>
          </w:tcPr>
          <w:p w:rsidR="0063660A" w:rsidRPr="00B14BE1" w:rsidRDefault="0063660A" w:rsidP="0063660A">
            <w:pPr>
              <w:pStyle w:val="TableParagraph"/>
              <w:ind w:left="375" w:right="89" w:hanging="255"/>
              <w:rPr>
                <w:sz w:val="28"/>
                <w:lang w:val="ru-RU"/>
              </w:rPr>
            </w:pPr>
            <w:r w:rsidRPr="00F279C9">
              <w:rPr>
                <w:sz w:val="28"/>
                <w:lang w:val="ru-RU"/>
              </w:rPr>
              <w:t>Единиц -</w:t>
            </w:r>
            <w:r w:rsidR="00F279C9">
              <w:rPr>
                <w:sz w:val="28"/>
                <w:lang w:val="ru-RU"/>
              </w:rPr>
              <w:t>36600шт, 20.2 шт.</w:t>
            </w:r>
            <w:r w:rsidR="00B14BE1">
              <w:rPr>
                <w:sz w:val="28"/>
                <w:lang w:val="ru-RU"/>
              </w:rPr>
              <w:t xml:space="preserve"> на одного учащегося</w:t>
            </w:r>
          </w:p>
          <w:p w:rsidR="0063660A" w:rsidRPr="00F279C9" w:rsidRDefault="0063660A" w:rsidP="0063660A">
            <w:pPr>
              <w:pStyle w:val="TableParagraph"/>
              <w:ind w:left="375" w:right="89" w:hanging="255"/>
              <w:rPr>
                <w:sz w:val="28"/>
                <w:lang w:val="ru-RU"/>
              </w:rPr>
            </w:pPr>
          </w:p>
        </w:tc>
      </w:tr>
      <w:tr w:rsidR="0063660A" w:rsidTr="0063660A">
        <w:trPr>
          <w:trHeight w:val="642"/>
        </w:trPr>
        <w:tc>
          <w:tcPr>
            <w:tcW w:w="1020" w:type="dxa"/>
          </w:tcPr>
          <w:p w:rsidR="0063660A" w:rsidRPr="00F279C9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F279C9">
              <w:rPr>
                <w:sz w:val="28"/>
                <w:lang w:val="ru-RU"/>
              </w:rPr>
              <w:t>2.3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tabs>
                <w:tab w:val="left" w:pos="1406"/>
                <w:tab w:val="left" w:pos="1835"/>
                <w:tab w:val="left" w:pos="4142"/>
                <w:tab w:val="left" w:pos="5942"/>
              </w:tabs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Наличие</w:t>
            </w:r>
            <w:r w:rsidRPr="0063660A">
              <w:rPr>
                <w:sz w:val="28"/>
                <w:lang w:val="ru-RU"/>
              </w:rPr>
              <w:tab/>
              <w:t>в</w:t>
            </w:r>
            <w:r w:rsidRPr="0063660A">
              <w:rPr>
                <w:sz w:val="28"/>
                <w:lang w:val="ru-RU"/>
              </w:rPr>
              <w:tab/>
              <w:t>образовательной</w:t>
            </w:r>
            <w:r w:rsidRPr="0063660A">
              <w:rPr>
                <w:sz w:val="28"/>
                <w:lang w:val="ru-RU"/>
              </w:rPr>
              <w:tab/>
              <w:t>организации</w:t>
            </w:r>
            <w:r w:rsidRPr="0063660A">
              <w:rPr>
                <w:sz w:val="28"/>
                <w:lang w:val="ru-RU"/>
              </w:rPr>
              <w:tab/>
              <w:t>системы</w:t>
            </w:r>
          </w:p>
          <w:p w:rsidR="0063660A" w:rsidRPr="0063660A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электронного документооборота</w:t>
            </w:r>
          </w:p>
        </w:tc>
        <w:tc>
          <w:tcPr>
            <w:tcW w:w="2016" w:type="dxa"/>
          </w:tcPr>
          <w:p w:rsidR="0063660A" w:rsidRPr="00F279C9" w:rsidRDefault="0063660A" w:rsidP="0063660A">
            <w:pPr>
              <w:pStyle w:val="TableParagraph"/>
              <w:spacing w:line="309" w:lineRule="exact"/>
              <w:ind w:left="121" w:right="103"/>
              <w:jc w:val="center"/>
              <w:rPr>
                <w:sz w:val="28"/>
                <w:lang w:val="ru-RU"/>
              </w:rPr>
            </w:pPr>
            <w:r w:rsidRPr="00F279C9">
              <w:rPr>
                <w:sz w:val="28"/>
                <w:lang w:val="ru-RU"/>
              </w:rPr>
              <w:t>да</w:t>
            </w:r>
          </w:p>
        </w:tc>
      </w:tr>
      <w:tr w:rsidR="0063660A" w:rsidTr="0063660A">
        <w:trPr>
          <w:trHeight w:val="321"/>
        </w:trPr>
        <w:tc>
          <w:tcPr>
            <w:tcW w:w="1020" w:type="dxa"/>
          </w:tcPr>
          <w:p w:rsidR="0063660A" w:rsidRPr="00F279C9" w:rsidRDefault="0063660A" w:rsidP="0063660A">
            <w:pPr>
              <w:pStyle w:val="TableParagraph"/>
              <w:spacing w:line="301" w:lineRule="exact"/>
              <w:ind w:left="141" w:right="128"/>
              <w:jc w:val="center"/>
              <w:rPr>
                <w:sz w:val="28"/>
                <w:lang w:val="ru-RU"/>
              </w:rPr>
            </w:pPr>
            <w:r w:rsidRPr="00F279C9">
              <w:rPr>
                <w:sz w:val="28"/>
                <w:lang w:val="ru-RU"/>
              </w:rPr>
              <w:t>2.4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1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1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t>2.4.1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242" w:lineRule="auto"/>
              <w:ind w:left="74" w:right="30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 обеспечением возможности работы на стационарных компьютерах или использования переносных</w:t>
            </w:r>
          </w:p>
          <w:p w:rsid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компьютеров</w:t>
            </w:r>
            <w:proofErr w:type="spellEnd"/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9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321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1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t>2.4.2</w:t>
            </w:r>
          </w:p>
        </w:tc>
        <w:tc>
          <w:tcPr>
            <w:tcW w:w="7030" w:type="dxa"/>
          </w:tcPr>
          <w:p w:rsidR="0063660A" w:rsidRDefault="0063660A" w:rsidP="0063660A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медиатекой</w:t>
            </w:r>
            <w:proofErr w:type="spellEnd"/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1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645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2.4.3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Оснащенного средствами сканирования и распознавания</w:t>
            </w:r>
          </w:p>
          <w:p w:rsidR="0063660A" w:rsidRPr="0063660A" w:rsidRDefault="0063660A" w:rsidP="0063660A">
            <w:pPr>
              <w:pStyle w:val="TableParagraph"/>
              <w:spacing w:before="2" w:line="31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текстов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9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643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t>2.4.4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 выходом в Интернет с компьютеров, расположенных в</w:t>
            </w:r>
          </w:p>
          <w:p w:rsidR="0063660A" w:rsidRDefault="0063660A" w:rsidP="0063660A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помещении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9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323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4" w:lineRule="exact"/>
              <w:ind w:left="138" w:right="128"/>
              <w:jc w:val="center"/>
              <w:rPr>
                <w:sz w:val="28"/>
              </w:rPr>
            </w:pPr>
            <w:r>
              <w:rPr>
                <w:sz w:val="28"/>
              </w:rPr>
              <w:t>2.4.5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4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4" w:lineRule="exact"/>
              <w:ind w:left="121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63660A" w:rsidTr="0063660A">
        <w:trPr>
          <w:trHeight w:val="128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ind w:left="74" w:right="64"/>
              <w:jc w:val="both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</w:t>
            </w:r>
            <w:r w:rsidRPr="0063660A">
              <w:rPr>
                <w:spacing w:val="60"/>
                <w:sz w:val="28"/>
                <w:lang w:val="ru-RU"/>
              </w:rPr>
              <w:t xml:space="preserve"> </w:t>
            </w:r>
            <w:r w:rsidRPr="0063660A">
              <w:rPr>
                <w:sz w:val="28"/>
                <w:lang w:val="ru-RU"/>
              </w:rPr>
              <w:t>в</w:t>
            </w:r>
          </w:p>
          <w:p w:rsidR="0063660A" w:rsidRDefault="0063660A" w:rsidP="0063660A">
            <w:pPr>
              <w:pStyle w:val="TableParagraph"/>
              <w:spacing w:line="313" w:lineRule="exact"/>
              <w:ind w:left="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общей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2016" w:type="dxa"/>
          </w:tcPr>
          <w:p w:rsidR="0063660A" w:rsidRDefault="00341575" w:rsidP="00F04E0F">
            <w:pPr>
              <w:pStyle w:val="TableParagraph"/>
              <w:ind w:left="121" w:right="10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F04E0F">
              <w:rPr>
                <w:sz w:val="28"/>
                <w:lang w:val="ru-RU"/>
              </w:rPr>
              <w:t>588</w:t>
            </w:r>
            <w:r w:rsidR="00F279C9">
              <w:rPr>
                <w:sz w:val="28"/>
                <w:lang w:val="ru-RU"/>
              </w:rPr>
              <w:t xml:space="preserve"> </w:t>
            </w:r>
            <w:proofErr w:type="spellStart"/>
            <w:r w:rsidR="0063660A">
              <w:rPr>
                <w:sz w:val="28"/>
              </w:rPr>
              <w:t>человек</w:t>
            </w:r>
            <w:proofErr w:type="spellEnd"/>
            <w:r w:rsidR="0063660A">
              <w:rPr>
                <w:sz w:val="28"/>
              </w:rPr>
              <w:t>/</w:t>
            </w:r>
            <w:r>
              <w:rPr>
                <w:sz w:val="28"/>
                <w:lang w:val="ru-RU"/>
              </w:rPr>
              <w:t>100</w:t>
            </w:r>
            <w:r w:rsidR="0063660A">
              <w:rPr>
                <w:sz w:val="28"/>
              </w:rPr>
              <w:t>%</w:t>
            </w:r>
          </w:p>
        </w:tc>
      </w:tr>
      <w:tr w:rsidR="0063660A" w:rsidTr="0063660A">
        <w:trPr>
          <w:trHeight w:val="966"/>
        </w:trPr>
        <w:tc>
          <w:tcPr>
            <w:tcW w:w="1020" w:type="dxa"/>
          </w:tcPr>
          <w:p w:rsidR="0063660A" w:rsidRDefault="0063660A" w:rsidP="0063660A">
            <w:pPr>
              <w:pStyle w:val="TableParagraph"/>
              <w:spacing w:line="309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030" w:type="dxa"/>
          </w:tcPr>
          <w:p w:rsidR="0063660A" w:rsidRPr="0063660A" w:rsidRDefault="0063660A" w:rsidP="0063660A">
            <w:pPr>
              <w:pStyle w:val="TableParagraph"/>
              <w:spacing w:line="309" w:lineRule="exact"/>
              <w:ind w:left="74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Общая площадь помещений, в которых осуществляется</w:t>
            </w:r>
          </w:p>
          <w:p w:rsidR="0063660A" w:rsidRPr="0063660A" w:rsidRDefault="0063660A" w:rsidP="0063660A">
            <w:pPr>
              <w:pStyle w:val="TableParagraph"/>
              <w:tabs>
                <w:tab w:val="left" w:pos="2271"/>
                <w:tab w:val="left" w:pos="4140"/>
                <w:tab w:val="left" w:pos="4497"/>
                <w:tab w:val="left" w:pos="5627"/>
                <w:tab w:val="left" w:pos="6125"/>
              </w:tabs>
              <w:spacing w:before="6" w:line="322" w:lineRule="exact"/>
              <w:ind w:left="74" w:right="65"/>
              <w:rPr>
                <w:sz w:val="28"/>
                <w:lang w:val="ru-RU"/>
              </w:rPr>
            </w:pPr>
            <w:r w:rsidRPr="0063660A">
              <w:rPr>
                <w:sz w:val="28"/>
                <w:lang w:val="ru-RU"/>
              </w:rPr>
              <w:t>образовательная</w:t>
            </w:r>
            <w:r w:rsidRPr="0063660A">
              <w:rPr>
                <w:sz w:val="28"/>
                <w:lang w:val="ru-RU"/>
              </w:rPr>
              <w:tab/>
              <w:t>деятельность,</w:t>
            </w:r>
            <w:r w:rsidRPr="0063660A">
              <w:rPr>
                <w:sz w:val="28"/>
                <w:lang w:val="ru-RU"/>
              </w:rPr>
              <w:tab/>
              <w:t>в</w:t>
            </w:r>
            <w:r w:rsidRPr="0063660A">
              <w:rPr>
                <w:sz w:val="28"/>
                <w:lang w:val="ru-RU"/>
              </w:rPr>
              <w:tab/>
              <w:t>расчете</w:t>
            </w:r>
            <w:r w:rsidRPr="0063660A">
              <w:rPr>
                <w:sz w:val="28"/>
                <w:lang w:val="ru-RU"/>
              </w:rPr>
              <w:tab/>
              <w:t>на</w:t>
            </w:r>
            <w:r w:rsidRPr="0063660A">
              <w:rPr>
                <w:sz w:val="28"/>
                <w:lang w:val="ru-RU"/>
              </w:rPr>
              <w:tab/>
            </w:r>
            <w:r w:rsidRPr="0063660A">
              <w:rPr>
                <w:spacing w:val="-5"/>
                <w:sz w:val="28"/>
                <w:lang w:val="ru-RU"/>
              </w:rPr>
              <w:t xml:space="preserve">одного </w:t>
            </w:r>
            <w:r w:rsidRPr="0063660A">
              <w:rPr>
                <w:sz w:val="28"/>
                <w:lang w:val="ru-RU"/>
              </w:rPr>
              <w:t>учащегося</w:t>
            </w:r>
          </w:p>
        </w:tc>
        <w:tc>
          <w:tcPr>
            <w:tcW w:w="2016" w:type="dxa"/>
          </w:tcPr>
          <w:p w:rsidR="0063660A" w:rsidRDefault="0063660A" w:rsidP="0063660A">
            <w:pPr>
              <w:pStyle w:val="TableParagraph"/>
              <w:spacing w:line="309" w:lineRule="exact"/>
              <w:ind w:left="263"/>
              <w:rPr>
                <w:sz w:val="28"/>
              </w:rPr>
            </w:pPr>
            <w:r>
              <w:rPr>
                <w:sz w:val="28"/>
              </w:rPr>
              <w:t xml:space="preserve">3732,2 </w:t>
            </w: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 м</w:t>
            </w:r>
          </w:p>
          <w:p w:rsidR="0063660A" w:rsidRDefault="0063660A" w:rsidP="00405AC7">
            <w:pPr>
              <w:pStyle w:val="TableParagraph"/>
              <w:spacing w:before="2"/>
              <w:ind w:left="471"/>
              <w:rPr>
                <w:sz w:val="28"/>
              </w:rPr>
            </w:pPr>
            <w:r>
              <w:rPr>
                <w:sz w:val="28"/>
              </w:rPr>
              <w:t>2.</w:t>
            </w:r>
            <w:r w:rsidR="00405AC7">
              <w:rPr>
                <w:sz w:val="28"/>
                <w:lang w:val="ru-RU"/>
              </w:rPr>
              <w:t>35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</w:tr>
    </w:tbl>
    <w:p w:rsidR="0063660A" w:rsidRDefault="0063660A" w:rsidP="0063660A">
      <w:pPr>
        <w:pStyle w:val="a3"/>
        <w:rPr>
          <w:b/>
          <w:sz w:val="20"/>
        </w:rPr>
      </w:pPr>
    </w:p>
    <w:p w:rsidR="0063660A" w:rsidRDefault="0063660A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F903B1" w:rsidRDefault="00F903B1" w:rsidP="0063660A">
      <w:pPr>
        <w:pStyle w:val="a3"/>
        <w:rPr>
          <w:b/>
          <w:sz w:val="20"/>
        </w:rPr>
      </w:pPr>
    </w:p>
    <w:p w:rsidR="00D155B3" w:rsidRDefault="00D155B3"/>
    <w:sectPr w:rsidR="00D155B3" w:rsidSect="00075B7A">
      <w:pgSz w:w="11910" w:h="16840"/>
      <w:pgMar w:top="142" w:right="4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1C736B"/>
    <w:multiLevelType w:val="hybridMultilevel"/>
    <w:tmpl w:val="46A0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77628"/>
    <w:multiLevelType w:val="multilevel"/>
    <w:tmpl w:val="714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67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503DF"/>
    <w:multiLevelType w:val="hybridMultilevel"/>
    <w:tmpl w:val="79565588"/>
    <w:lvl w:ilvl="0" w:tplc="BA5A86F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6ECFA4">
      <w:numFmt w:val="bullet"/>
      <w:lvlText w:val="•"/>
      <w:lvlJc w:val="left"/>
      <w:pPr>
        <w:ind w:left="1297" w:hanging="144"/>
      </w:pPr>
      <w:rPr>
        <w:rFonts w:hint="default"/>
        <w:lang w:val="ru-RU" w:eastAsia="en-US" w:bidi="ar-SA"/>
      </w:rPr>
    </w:lvl>
    <w:lvl w:ilvl="2" w:tplc="6E0C3174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3" w:tplc="8E7EEB2A">
      <w:numFmt w:val="bullet"/>
      <w:lvlText w:val="•"/>
      <w:lvlJc w:val="left"/>
      <w:pPr>
        <w:ind w:left="3691" w:hanging="144"/>
      </w:pPr>
      <w:rPr>
        <w:rFonts w:hint="default"/>
        <w:lang w:val="ru-RU" w:eastAsia="en-US" w:bidi="ar-SA"/>
      </w:rPr>
    </w:lvl>
    <w:lvl w:ilvl="4" w:tplc="6E92585A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5" w:tplc="0AF0D298">
      <w:numFmt w:val="bullet"/>
      <w:lvlText w:val="•"/>
      <w:lvlJc w:val="left"/>
      <w:pPr>
        <w:ind w:left="6085" w:hanging="144"/>
      </w:pPr>
      <w:rPr>
        <w:rFonts w:hint="default"/>
        <w:lang w:val="ru-RU" w:eastAsia="en-US" w:bidi="ar-SA"/>
      </w:rPr>
    </w:lvl>
    <w:lvl w:ilvl="6" w:tplc="D2905844">
      <w:numFmt w:val="bullet"/>
      <w:lvlText w:val="•"/>
      <w:lvlJc w:val="left"/>
      <w:pPr>
        <w:ind w:left="7282" w:hanging="144"/>
      </w:pPr>
      <w:rPr>
        <w:rFonts w:hint="default"/>
        <w:lang w:val="ru-RU" w:eastAsia="en-US" w:bidi="ar-SA"/>
      </w:rPr>
    </w:lvl>
    <w:lvl w:ilvl="7" w:tplc="9BF0D9BE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8" w:tplc="F50ED3DC">
      <w:numFmt w:val="bullet"/>
      <w:lvlText w:val="•"/>
      <w:lvlJc w:val="left"/>
      <w:pPr>
        <w:ind w:left="9676" w:hanging="144"/>
      </w:pPr>
      <w:rPr>
        <w:rFonts w:hint="default"/>
        <w:lang w:val="ru-RU" w:eastAsia="en-US" w:bidi="ar-SA"/>
      </w:rPr>
    </w:lvl>
  </w:abstractNum>
  <w:abstractNum w:abstractNumId="5">
    <w:nsid w:val="19D53C6B"/>
    <w:multiLevelType w:val="hybridMultilevel"/>
    <w:tmpl w:val="F0D854B8"/>
    <w:lvl w:ilvl="0" w:tplc="AA8E8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36DAF"/>
    <w:multiLevelType w:val="hybridMultilevel"/>
    <w:tmpl w:val="5B484E28"/>
    <w:lvl w:ilvl="0" w:tplc="D466F38C">
      <w:numFmt w:val="bullet"/>
      <w:lvlText w:val="−"/>
      <w:lvlJc w:val="left"/>
      <w:pPr>
        <w:ind w:left="24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06C2C76">
      <w:numFmt w:val="bullet"/>
      <w:lvlText w:val="•"/>
      <w:lvlJc w:val="left"/>
      <w:pPr>
        <w:ind w:left="1316" w:hanging="228"/>
      </w:pPr>
      <w:rPr>
        <w:rFonts w:hint="default"/>
        <w:lang w:val="ru-RU" w:eastAsia="ru-RU" w:bidi="ru-RU"/>
      </w:rPr>
    </w:lvl>
    <w:lvl w:ilvl="2" w:tplc="24D457E0">
      <w:numFmt w:val="bullet"/>
      <w:lvlText w:val="•"/>
      <w:lvlJc w:val="left"/>
      <w:pPr>
        <w:ind w:left="2393" w:hanging="228"/>
      </w:pPr>
      <w:rPr>
        <w:rFonts w:hint="default"/>
        <w:lang w:val="ru-RU" w:eastAsia="ru-RU" w:bidi="ru-RU"/>
      </w:rPr>
    </w:lvl>
    <w:lvl w:ilvl="3" w:tplc="875C4146">
      <w:numFmt w:val="bullet"/>
      <w:lvlText w:val="•"/>
      <w:lvlJc w:val="left"/>
      <w:pPr>
        <w:ind w:left="3469" w:hanging="228"/>
      </w:pPr>
      <w:rPr>
        <w:rFonts w:hint="default"/>
        <w:lang w:val="ru-RU" w:eastAsia="ru-RU" w:bidi="ru-RU"/>
      </w:rPr>
    </w:lvl>
    <w:lvl w:ilvl="4" w:tplc="AD24F12A">
      <w:numFmt w:val="bullet"/>
      <w:lvlText w:val="•"/>
      <w:lvlJc w:val="left"/>
      <w:pPr>
        <w:ind w:left="4546" w:hanging="228"/>
      </w:pPr>
      <w:rPr>
        <w:rFonts w:hint="default"/>
        <w:lang w:val="ru-RU" w:eastAsia="ru-RU" w:bidi="ru-RU"/>
      </w:rPr>
    </w:lvl>
    <w:lvl w:ilvl="5" w:tplc="9C7CEF66">
      <w:numFmt w:val="bullet"/>
      <w:lvlText w:val="•"/>
      <w:lvlJc w:val="left"/>
      <w:pPr>
        <w:ind w:left="5623" w:hanging="228"/>
      </w:pPr>
      <w:rPr>
        <w:rFonts w:hint="default"/>
        <w:lang w:val="ru-RU" w:eastAsia="ru-RU" w:bidi="ru-RU"/>
      </w:rPr>
    </w:lvl>
    <w:lvl w:ilvl="6" w:tplc="B9D0E43A">
      <w:numFmt w:val="bullet"/>
      <w:lvlText w:val="•"/>
      <w:lvlJc w:val="left"/>
      <w:pPr>
        <w:ind w:left="6699" w:hanging="228"/>
      </w:pPr>
      <w:rPr>
        <w:rFonts w:hint="default"/>
        <w:lang w:val="ru-RU" w:eastAsia="ru-RU" w:bidi="ru-RU"/>
      </w:rPr>
    </w:lvl>
    <w:lvl w:ilvl="7" w:tplc="1A14E474">
      <w:numFmt w:val="bullet"/>
      <w:lvlText w:val="•"/>
      <w:lvlJc w:val="left"/>
      <w:pPr>
        <w:ind w:left="7776" w:hanging="228"/>
      </w:pPr>
      <w:rPr>
        <w:rFonts w:hint="default"/>
        <w:lang w:val="ru-RU" w:eastAsia="ru-RU" w:bidi="ru-RU"/>
      </w:rPr>
    </w:lvl>
    <w:lvl w:ilvl="8" w:tplc="DD406416">
      <w:numFmt w:val="bullet"/>
      <w:lvlText w:val="•"/>
      <w:lvlJc w:val="left"/>
      <w:pPr>
        <w:ind w:left="8853" w:hanging="228"/>
      </w:pPr>
      <w:rPr>
        <w:rFonts w:hint="default"/>
        <w:lang w:val="ru-RU" w:eastAsia="ru-RU" w:bidi="ru-RU"/>
      </w:rPr>
    </w:lvl>
  </w:abstractNum>
  <w:abstractNum w:abstractNumId="7">
    <w:nsid w:val="2C7A7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34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224DC"/>
    <w:multiLevelType w:val="hybridMultilevel"/>
    <w:tmpl w:val="66F09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1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80F8D"/>
    <w:multiLevelType w:val="hybridMultilevel"/>
    <w:tmpl w:val="91749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457A6"/>
    <w:multiLevelType w:val="multilevel"/>
    <w:tmpl w:val="83B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20B46"/>
    <w:multiLevelType w:val="hybridMultilevel"/>
    <w:tmpl w:val="3F2E4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72A1D"/>
    <w:multiLevelType w:val="multilevel"/>
    <w:tmpl w:val="91EE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A2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84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E77B18"/>
    <w:multiLevelType w:val="hybridMultilevel"/>
    <w:tmpl w:val="119CFB02"/>
    <w:lvl w:ilvl="0" w:tplc="23549888">
      <w:numFmt w:val="bullet"/>
      <w:lvlText w:val="-"/>
      <w:lvlJc w:val="left"/>
      <w:pPr>
        <w:ind w:left="4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300CE0">
      <w:numFmt w:val="bullet"/>
      <w:lvlText w:val="•"/>
      <w:lvlJc w:val="left"/>
      <w:pPr>
        <w:ind w:left="1478" w:hanging="164"/>
      </w:pPr>
      <w:rPr>
        <w:rFonts w:hint="default"/>
        <w:lang w:val="ru-RU" w:eastAsia="ru-RU" w:bidi="ru-RU"/>
      </w:rPr>
    </w:lvl>
    <w:lvl w:ilvl="2" w:tplc="2FFA0EAE">
      <w:numFmt w:val="bullet"/>
      <w:lvlText w:val="•"/>
      <w:lvlJc w:val="left"/>
      <w:pPr>
        <w:ind w:left="2537" w:hanging="164"/>
      </w:pPr>
      <w:rPr>
        <w:rFonts w:hint="default"/>
        <w:lang w:val="ru-RU" w:eastAsia="ru-RU" w:bidi="ru-RU"/>
      </w:rPr>
    </w:lvl>
    <w:lvl w:ilvl="3" w:tplc="68CCC15C">
      <w:numFmt w:val="bullet"/>
      <w:lvlText w:val="•"/>
      <w:lvlJc w:val="left"/>
      <w:pPr>
        <w:ind w:left="3595" w:hanging="164"/>
      </w:pPr>
      <w:rPr>
        <w:rFonts w:hint="default"/>
        <w:lang w:val="ru-RU" w:eastAsia="ru-RU" w:bidi="ru-RU"/>
      </w:rPr>
    </w:lvl>
    <w:lvl w:ilvl="4" w:tplc="57E43898">
      <w:numFmt w:val="bullet"/>
      <w:lvlText w:val="•"/>
      <w:lvlJc w:val="left"/>
      <w:pPr>
        <w:ind w:left="4654" w:hanging="164"/>
      </w:pPr>
      <w:rPr>
        <w:rFonts w:hint="default"/>
        <w:lang w:val="ru-RU" w:eastAsia="ru-RU" w:bidi="ru-RU"/>
      </w:rPr>
    </w:lvl>
    <w:lvl w:ilvl="5" w:tplc="918416D8">
      <w:numFmt w:val="bullet"/>
      <w:lvlText w:val="•"/>
      <w:lvlJc w:val="left"/>
      <w:pPr>
        <w:ind w:left="5713" w:hanging="164"/>
      </w:pPr>
      <w:rPr>
        <w:rFonts w:hint="default"/>
        <w:lang w:val="ru-RU" w:eastAsia="ru-RU" w:bidi="ru-RU"/>
      </w:rPr>
    </w:lvl>
    <w:lvl w:ilvl="6" w:tplc="BA643092">
      <w:numFmt w:val="bullet"/>
      <w:lvlText w:val="•"/>
      <w:lvlJc w:val="left"/>
      <w:pPr>
        <w:ind w:left="6771" w:hanging="164"/>
      </w:pPr>
      <w:rPr>
        <w:rFonts w:hint="default"/>
        <w:lang w:val="ru-RU" w:eastAsia="ru-RU" w:bidi="ru-RU"/>
      </w:rPr>
    </w:lvl>
    <w:lvl w:ilvl="7" w:tplc="B98A7946">
      <w:numFmt w:val="bullet"/>
      <w:lvlText w:val="•"/>
      <w:lvlJc w:val="left"/>
      <w:pPr>
        <w:ind w:left="7830" w:hanging="164"/>
      </w:pPr>
      <w:rPr>
        <w:rFonts w:hint="default"/>
        <w:lang w:val="ru-RU" w:eastAsia="ru-RU" w:bidi="ru-RU"/>
      </w:rPr>
    </w:lvl>
    <w:lvl w:ilvl="8" w:tplc="DCD0C2C0">
      <w:numFmt w:val="bullet"/>
      <w:lvlText w:val="•"/>
      <w:lvlJc w:val="left"/>
      <w:pPr>
        <w:ind w:left="8889" w:hanging="164"/>
      </w:pPr>
      <w:rPr>
        <w:rFonts w:hint="default"/>
        <w:lang w:val="ru-RU" w:eastAsia="ru-RU" w:bidi="ru-RU"/>
      </w:rPr>
    </w:lvl>
  </w:abstractNum>
  <w:abstractNum w:abstractNumId="18">
    <w:nsid w:val="67D81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0F2B45"/>
    <w:multiLevelType w:val="hybridMultilevel"/>
    <w:tmpl w:val="6D003AC4"/>
    <w:lvl w:ilvl="0" w:tplc="BD9A4CC8">
      <w:start w:val="2"/>
      <w:numFmt w:val="upperRoman"/>
      <w:lvlText w:val="%1."/>
      <w:lvlJc w:val="left"/>
      <w:pPr>
        <w:ind w:left="64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9028B26">
      <w:numFmt w:val="bullet"/>
      <w:lvlText w:val="•"/>
      <w:lvlJc w:val="left"/>
      <w:pPr>
        <w:ind w:left="4620" w:hanging="360"/>
      </w:pPr>
      <w:rPr>
        <w:rFonts w:hint="default"/>
        <w:lang w:val="ru-RU" w:eastAsia="ru-RU" w:bidi="ru-RU"/>
      </w:rPr>
    </w:lvl>
    <w:lvl w:ilvl="2" w:tplc="A32EC758">
      <w:numFmt w:val="bullet"/>
      <w:lvlText w:val="•"/>
      <w:lvlJc w:val="left"/>
      <w:pPr>
        <w:ind w:left="5329" w:hanging="360"/>
      </w:pPr>
      <w:rPr>
        <w:rFonts w:hint="default"/>
        <w:lang w:val="ru-RU" w:eastAsia="ru-RU" w:bidi="ru-RU"/>
      </w:rPr>
    </w:lvl>
    <w:lvl w:ilvl="3" w:tplc="00DC3CF0">
      <w:numFmt w:val="bullet"/>
      <w:lvlText w:val="•"/>
      <w:lvlJc w:val="left"/>
      <w:pPr>
        <w:ind w:left="6039" w:hanging="360"/>
      </w:pPr>
      <w:rPr>
        <w:rFonts w:hint="default"/>
        <w:lang w:val="ru-RU" w:eastAsia="ru-RU" w:bidi="ru-RU"/>
      </w:rPr>
    </w:lvl>
    <w:lvl w:ilvl="4" w:tplc="246A63AA">
      <w:numFmt w:val="bullet"/>
      <w:lvlText w:val="•"/>
      <w:lvlJc w:val="left"/>
      <w:pPr>
        <w:ind w:left="6748" w:hanging="360"/>
      </w:pPr>
      <w:rPr>
        <w:rFonts w:hint="default"/>
        <w:lang w:val="ru-RU" w:eastAsia="ru-RU" w:bidi="ru-RU"/>
      </w:rPr>
    </w:lvl>
    <w:lvl w:ilvl="5" w:tplc="D10EB9C6">
      <w:numFmt w:val="bullet"/>
      <w:lvlText w:val="•"/>
      <w:lvlJc w:val="left"/>
      <w:pPr>
        <w:ind w:left="7458" w:hanging="360"/>
      </w:pPr>
      <w:rPr>
        <w:rFonts w:hint="default"/>
        <w:lang w:val="ru-RU" w:eastAsia="ru-RU" w:bidi="ru-RU"/>
      </w:rPr>
    </w:lvl>
    <w:lvl w:ilvl="6" w:tplc="6D4C6184">
      <w:numFmt w:val="bullet"/>
      <w:lvlText w:val="•"/>
      <w:lvlJc w:val="left"/>
      <w:pPr>
        <w:ind w:left="8168" w:hanging="360"/>
      </w:pPr>
      <w:rPr>
        <w:rFonts w:hint="default"/>
        <w:lang w:val="ru-RU" w:eastAsia="ru-RU" w:bidi="ru-RU"/>
      </w:rPr>
    </w:lvl>
    <w:lvl w:ilvl="7" w:tplc="9A88EB78">
      <w:numFmt w:val="bullet"/>
      <w:lvlText w:val="•"/>
      <w:lvlJc w:val="left"/>
      <w:pPr>
        <w:ind w:left="8877" w:hanging="360"/>
      </w:pPr>
      <w:rPr>
        <w:rFonts w:hint="default"/>
        <w:lang w:val="ru-RU" w:eastAsia="ru-RU" w:bidi="ru-RU"/>
      </w:rPr>
    </w:lvl>
    <w:lvl w:ilvl="8" w:tplc="22187C30">
      <w:numFmt w:val="bullet"/>
      <w:lvlText w:val="•"/>
      <w:lvlJc w:val="left"/>
      <w:pPr>
        <w:ind w:left="9587" w:hanging="360"/>
      </w:pPr>
      <w:rPr>
        <w:rFonts w:hint="default"/>
        <w:lang w:val="ru-RU" w:eastAsia="ru-RU" w:bidi="ru-RU"/>
      </w:rPr>
    </w:lvl>
  </w:abstractNum>
  <w:abstractNum w:abstractNumId="20">
    <w:nsid w:val="6ACF5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21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323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0C766C"/>
    <w:multiLevelType w:val="hybridMultilevel"/>
    <w:tmpl w:val="DEB2D3BE"/>
    <w:lvl w:ilvl="0" w:tplc="BF326D6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76946E">
      <w:numFmt w:val="bullet"/>
      <w:lvlText w:val="•"/>
      <w:lvlJc w:val="left"/>
      <w:pPr>
        <w:ind w:left="1297" w:hanging="144"/>
      </w:pPr>
      <w:rPr>
        <w:rFonts w:hint="default"/>
        <w:lang w:val="ru-RU" w:eastAsia="en-US" w:bidi="ar-SA"/>
      </w:rPr>
    </w:lvl>
    <w:lvl w:ilvl="2" w:tplc="BAEA1D54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3" w:tplc="5FB4F536">
      <w:numFmt w:val="bullet"/>
      <w:lvlText w:val="•"/>
      <w:lvlJc w:val="left"/>
      <w:pPr>
        <w:ind w:left="3691" w:hanging="144"/>
      </w:pPr>
      <w:rPr>
        <w:rFonts w:hint="default"/>
        <w:lang w:val="ru-RU" w:eastAsia="en-US" w:bidi="ar-SA"/>
      </w:rPr>
    </w:lvl>
    <w:lvl w:ilvl="4" w:tplc="DCCAB768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5" w:tplc="ADB4849E">
      <w:numFmt w:val="bullet"/>
      <w:lvlText w:val="•"/>
      <w:lvlJc w:val="left"/>
      <w:pPr>
        <w:ind w:left="6085" w:hanging="144"/>
      </w:pPr>
      <w:rPr>
        <w:rFonts w:hint="default"/>
        <w:lang w:val="ru-RU" w:eastAsia="en-US" w:bidi="ar-SA"/>
      </w:rPr>
    </w:lvl>
    <w:lvl w:ilvl="6" w:tplc="10C0D27A">
      <w:numFmt w:val="bullet"/>
      <w:lvlText w:val="•"/>
      <w:lvlJc w:val="left"/>
      <w:pPr>
        <w:ind w:left="7282" w:hanging="144"/>
      </w:pPr>
      <w:rPr>
        <w:rFonts w:hint="default"/>
        <w:lang w:val="ru-RU" w:eastAsia="en-US" w:bidi="ar-SA"/>
      </w:rPr>
    </w:lvl>
    <w:lvl w:ilvl="7" w:tplc="0B2CFA82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8" w:tplc="17EE4B88">
      <w:numFmt w:val="bullet"/>
      <w:lvlText w:val="•"/>
      <w:lvlJc w:val="left"/>
      <w:pPr>
        <w:ind w:left="9676" w:hanging="144"/>
      </w:pPr>
      <w:rPr>
        <w:rFonts w:hint="default"/>
        <w:lang w:val="ru-RU" w:eastAsia="en-US" w:bidi="ar-SA"/>
      </w:rPr>
    </w:lvl>
  </w:abstractNum>
  <w:abstractNum w:abstractNumId="24">
    <w:nsid w:val="76253D78"/>
    <w:multiLevelType w:val="hybridMultilevel"/>
    <w:tmpl w:val="14E0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4"/>
  </w:num>
  <w:num w:numId="5">
    <w:abstractNumId w:val="23"/>
  </w:num>
  <w:num w:numId="6">
    <w:abstractNumId w:val="5"/>
  </w:num>
  <w:num w:numId="7">
    <w:abstractNumId w:val="13"/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6"/>
  </w:num>
  <w:num w:numId="16">
    <w:abstractNumId w:val="22"/>
  </w:num>
  <w:num w:numId="17">
    <w:abstractNumId w:val="8"/>
  </w:num>
  <w:num w:numId="18">
    <w:abstractNumId w:val="20"/>
  </w:num>
  <w:num w:numId="19">
    <w:abstractNumId w:val="18"/>
  </w:num>
  <w:num w:numId="20">
    <w:abstractNumId w:val="15"/>
  </w:num>
  <w:num w:numId="21">
    <w:abstractNumId w:val="2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 w:numId="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99"/>
    <w:rsid w:val="00000083"/>
    <w:rsid w:val="00016D9D"/>
    <w:rsid w:val="00022F32"/>
    <w:rsid w:val="000302A1"/>
    <w:rsid w:val="00032B90"/>
    <w:rsid w:val="00037028"/>
    <w:rsid w:val="000475FE"/>
    <w:rsid w:val="00062948"/>
    <w:rsid w:val="00064A8A"/>
    <w:rsid w:val="00075B7A"/>
    <w:rsid w:val="00092279"/>
    <w:rsid w:val="000924F3"/>
    <w:rsid w:val="000A2FAA"/>
    <w:rsid w:val="000A30BD"/>
    <w:rsid w:val="000B1BC2"/>
    <w:rsid w:val="000D766A"/>
    <w:rsid w:val="000E38FC"/>
    <w:rsid w:val="000F158D"/>
    <w:rsid w:val="000F658D"/>
    <w:rsid w:val="000F668F"/>
    <w:rsid w:val="00101F7D"/>
    <w:rsid w:val="00110D58"/>
    <w:rsid w:val="00112A3A"/>
    <w:rsid w:val="00125A6E"/>
    <w:rsid w:val="00143FE2"/>
    <w:rsid w:val="00145A38"/>
    <w:rsid w:val="00155219"/>
    <w:rsid w:val="00156F47"/>
    <w:rsid w:val="00163C20"/>
    <w:rsid w:val="00174538"/>
    <w:rsid w:val="00184E80"/>
    <w:rsid w:val="00191F8C"/>
    <w:rsid w:val="001A01C0"/>
    <w:rsid w:val="001B2F3B"/>
    <w:rsid w:val="001C5F8F"/>
    <w:rsid w:val="00203586"/>
    <w:rsid w:val="00207452"/>
    <w:rsid w:val="002109A5"/>
    <w:rsid w:val="002112A6"/>
    <w:rsid w:val="0021273A"/>
    <w:rsid w:val="0021572F"/>
    <w:rsid w:val="00224A04"/>
    <w:rsid w:val="00225FA1"/>
    <w:rsid w:val="00226E6C"/>
    <w:rsid w:val="00261A5C"/>
    <w:rsid w:val="00264A06"/>
    <w:rsid w:val="00286DB4"/>
    <w:rsid w:val="0028756B"/>
    <w:rsid w:val="002961CC"/>
    <w:rsid w:val="002A370B"/>
    <w:rsid w:val="002B0275"/>
    <w:rsid w:val="002B406E"/>
    <w:rsid w:val="002D7DDC"/>
    <w:rsid w:val="002E7CD0"/>
    <w:rsid w:val="002E7D0E"/>
    <w:rsid w:val="002F1813"/>
    <w:rsid w:val="002F6C05"/>
    <w:rsid w:val="00306748"/>
    <w:rsid w:val="003228AF"/>
    <w:rsid w:val="00334757"/>
    <w:rsid w:val="0033767E"/>
    <w:rsid w:val="00341575"/>
    <w:rsid w:val="00342D6E"/>
    <w:rsid w:val="003501F5"/>
    <w:rsid w:val="003770D6"/>
    <w:rsid w:val="00391480"/>
    <w:rsid w:val="003944AD"/>
    <w:rsid w:val="003A645D"/>
    <w:rsid w:val="003B1107"/>
    <w:rsid w:val="003B416E"/>
    <w:rsid w:val="003C3D33"/>
    <w:rsid w:val="003C63FC"/>
    <w:rsid w:val="003D6517"/>
    <w:rsid w:val="003D6C3D"/>
    <w:rsid w:val="003E2C4E"/>
    <w:rsid w:val="003E7C02"/>
    <w:rsid w:val="003F708B"/>
    <w:rsid w:val="00403AEC"/>
    <w:rsid w:val="00405AC7"/>
    <w:rsid w:val="004114C7"/>
    <w:rsid w:val="00431E34"/>
    <w:rsid w:val="004450F2"/>
    <w:rsid w:val="004751F0"/>
    <w:rsid w:val="00483ED0"/>
    <w:rsid w:val="00485597"/>
    <w:rsid w:val="00495EE0"/>
    <w:rsid w:val="004C34D7"/>
    <w:rsid w:val="004D2C1D"/>
    <w:rsid w:val="004D59D5"/>
    <w:rsid w:val="004E5E00"/>
    <w:rsid w:val="004E5EAC"/>
    <w:rsid w:val="004F12CB"/>
    <w:rsid w:val="005008A5"/>
    <w:rsid w:val="00504871"/>
    <w:rsid w:val="00511473"/>
    <w:rsid w:val="00511E7C"/>
    <w:rsid w:val="00523B0A"/>
    <w:rsid w:val="00523E46"/>
    <w:rsid w:val="00531C5F"/>
    <w:rsid w:val="00532C37"/>
    <w:rsid w:val="005432CE"/>
    <w:rsid w:val="00552AA9"/>
    <w:rsid w:val="00565A82"/>
    <w:rsid w:val="00587EB6"/>
    <w:rsid w:val="00594D17"/>
    <w:rsid w:val="00594E09"/>
    <w:rsid w:val="00595314"/>
    <w:rsid w:val="005A038C"/>
    <w:rsid w:val="005A1F21"/>
    <w:rsid w:val="005A5742"/>
    <w:rsid w:val="005B2643"/>
    <w:rsid w:val="005C005C"/>
    <w:rsid w:val="005D4787"/>
    <w:rsid w:val="005D7C01"/>
    <w:rsid w:val="005F4D78"/>
    <w:rsid w:val="0060112C"/>
    <w:rsid w:val="00601AD4"/>
    <w:rsid w:val="00611B9C"/>
    <w:rsid w:val="00614524"/>
    <w:rsid w:val="00614D92"/>
    <w:rsid w:val="006168C9"/>
    <w:rsid w:val="0063660A"/>
    <w:rsid w:val="006375A4"/>
    <w:rsid w:val="00654DA4"/>
    <w:rsid w:val="0068256E"/>
    <w:rsid w:val="00685B72"/>
    <w:rsid w:val="00686329"/>
    <w:rsid w:val="006D0E83"/>
    <w:rsid w:val="006E5476"/>
    <w:rsid w:val="006E6D13"/>
    <w:rsid w:val="006F05E6"/>
    <w:rsid w:val="00700FD0"/>
    <w:rsid w:val="00710190"/>
    <w:rsid w:val="0072551F"/>
    <w:rsid w:val="00746C0F"/>
    <w:rsid w:val="00751F9A"/>
    <w:rsid w:val="00755073"/>
    <w:rsid w:val="00776A03"/>
    <w:rsid w:val="007928FA"/>
    <w:rsid w:val="007A35A0"/>
    <w:rsid w:val="007A38C0"/>
    <w:rsid w:val="007A5DD1"/>
    <w:rsid w:val="007A78B6"/>
    <w:rsid w:val="007D42B4"/>
    <w:rsid w:val="007D50E9"/>
    <w:rsid w:val="007F13D9"/>
    <w:rsid w:val="00800C21"/>
    <w:rsid w:val="00803F50"/>
    <w:rsid w:val="008103AE"/>
    <w:rsid w:val="00811553"/>
    <w:rsid w:val="00833C53"/>
    <w:rsid w:val="00847EFA"/>
    <w:rsid w:val="00862839"/>
    <w:rsid w:val="00897099"/>
    <w:rsid w:val="008B2DEF"/>
    <w:rsid w:val="008C0CFA"/>
    <w:rsid w:val="008D0146"/>
    <w:rsid w:val="008F4C12"/>
    <w:rsid w:val="0090285E"/>
    <w:rsid w:val="00902C61"/>
    <w:rsid w:val="009049F0"/>
    <w:rsid w:val="0091354B"/>
    <w:rsid w:val="00915270"/>
    <w:rsid w:val="00926FA7"/>
    <w:rsid w:val="00945ADB"/>
    <w:rsid w:val="0095753C"/>
    <w:rsid w:val="0096528B"/>
    <w:rsid w:val="00970309"/>
    <w:rsid w:val="009758C5"/>
    <w:rsid w:val="00984115"/>
    <w:rsid w:val="009B0E36"/>
    <w:rsid w:val="009B2DC2"/>
    <w:rsid w:val="009B49A4"/>
    <w:rsid w:val="009C3C1B"/>
    <w:rsid w:val="009C75A9"/>
    <w:rsid w:val="009E7D84"/>
    <w:rsid w:val="00A01F9D"/>
    <w:rsid w:val="00A02D3B"/>
    <w:rsid w:val="00A0652B"/>
    <w:rsid w:val="00A12DFB"/>
    <w:rsid w:val="00A16146"/>
    <w:rsid w:val="00A22695"/>
    <w:rsid w:val="00A23C28"/>
    <w:rsid w:val="00A2489F"/>
    <w:rsid w:val="00A31A0D"/>
    <w:rsid w:val="00A348F8"/>
    <w:rsid w:val="00A41880"/>
    <w:rsid w:val="00A7080E"/>
    <w:rsid w:val="00A72B43"/>
    <w:rsid w:val="00A77B5A"/>
    <w:rsid w:val="00A81D36"/>
    <w:rsid w:val="00A91E07"/>
    <w:rsid w:val="00A92B43"/>
    <w:rsid w:val="00AB0617"/>
    <w:rsid w:val="00AB062D"/>
    <w:rsid w:val="00AB0DF5"/>
    <w:rsid w:val="00AB2263"/>
    <w:rsid w:val="00AB6897"/>
    <w:rsid w:val="00AD2B8A"/>
    <w:rsid w:val="00AD4E28"/>
    <w:rsid w:val="00AF306C"/>
    <w:rsid w:val="00B046BF"/>
    <w:rsid w:val="00B12E55"/>
    <w:rsid w:val="00B14BE1"/>
    <w:rsid w:val="00B27763"/>
    <w:rsid w:val="00B36430"/>
    <w:rsid w:val="00B3749E"/>
    <w:rsid w:val="00B463FE"/>
    <w:rsid w:val="00B5612A"/>
    <w:rsid w:val="00B733F6"/>
    <w:rsid w:val="00B81CF2"/>
    <w:rsid w:val="00B8363F"/>
    <w:rsid w:val="00B932DC"/>
    <w:rsid w:val="00B967C0"/>
    <w:rsid w:val="00BA050F"/>
    <w:rsid w:val="00BC60B1"/>
    <w:rsid w:val="00BC6827"/>
    <w:rsid w:val="00BD48BF"/>
    <w:rsid w:val="00BD6BDA"/>
    <w:rsid w:val="00BE0A0F"/>
    <w:rsid w:val="00BE2EA0"/>
    <w:rsid w:val="00BE42B1"/>
    <w:rsid w:val="00BF499F"/>
    <w:rsid w:val="00BF50CA"/>
    <w:rsid w:val="00BF72AD"/>
    <w:rsid w:val="00C10239"/>
    <w:rsid w:val="00C1118E"/>
    <w:rsid w:val="00C164B8"/>
    <w:rsid w:val="00C2027F"/>
    <w:rsid w:val="00C2070B"/>
    <w:rsid w:val="00C402D8"/>
    <w:rsid w:val="00C5637B"/>
    <w:rsid w:val="00C64157"/>
    <w:rsid w:val="00C65B9C"/>
    <w:rsid w:val="00C76850"/>
    <w:rsid w:val="00C84058"/>
    <w:rsid w:val="00C93769"/>
    <w:rsid w:val="00CA122C"/>
    <w:rsid w:val="00CB0E56"/>
    <w:rsid w:val="00CB4ACC"/>
    <w:rsid w:val="00CC3F07"/>
    <w:rsid w:val="00CD3680"/>
    <w:rsid w:val="00D13269"/>
    <w:rsid w:val="00D155B3"/>
    <w:rsid w:val="00D158B5"/>
    <w:rsid w:val="00D24FCE"/>
    <w:rsid w:val="00D3663D"/>
    <w:rsid w:val="00D4428B"/>
    <w:rsid w:val="00D60357"/>
    <w:rsid w:val="00D737A1"/>
    <w:rsid w:val="00D754CB"/>
    <w:rsid w:val="00D83EB8"/>
    <w:rsid w:val="00DA6A1D"/>
    <w:rsid w:val="00DB13EA"/>
    <w:rsid w:val="00DC0DAD"/>
    <w:rsid w:val="00DD3EB0"/>
    <w:rsid w:val="00DD4B2C"/>
    <w:rsid w:val="00DE600C"/>
    <w:rsid w:val="00DF6BAA"/>
    <w:rsid w:val="00E21E84"/>
    <w:rsid w:val="00E305C7"/>
    <w:rsid w:val="00E33BA0"/>
    <w:rsid w:val="00E373C7"/>
    <w:rsid w:val="00E632CB"/>
    <w:rsid w:val="00EB73AE"/>
    <w:rsid w:val="00EE3AE9"/>
    <w:rsid w:val="00EF12CF"/>
    <w:rsid w:val="00F04E0F"/>
    <w:rsid w:val="00F255EE"/>
    <w:rsid w:val="00F26B08"/>
    <w:rsid w:val="00F279C9"/>
    <w:rsid w:val="00F45EC9"/>
    <w:rsid w:val="00F4737A"/>
    <w:rsid w:val="00F476FA"/>
    <w:rsid w:val="00F5054A"/>
    <w:rsid w:val="00F509E7"/>
    <w:rsid w:val="00F51C2A"/>
    <w:rsid w:val="00F56A66"/>
    <w:rsid w:val="00F8762E"/>
    <w:rsid w:val="00F903B1"/>
    <w:rsid w:val="00FA36F1"/>
    <w:rsid w:val="00F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60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3660A"/>
    <w:pPr>
      <w:ind w:left="5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660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3660A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66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660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63660A"/>
    <w:pPr>
      <w:spacing w:before="119"/>
      <w:ind w:left="476" w:hanging="230"/>
    </w:pPr>
  </w:style>
  <w:style w:type="paragraph" w:customStyle="1" w:styleId="TableParagraph">
    <w:name w:val="Table Paragraph"/>
    <w:basedOn w:val="a"/>
    <w:uiPriority w:val="1"/>
    <w:qFormat/>
    <w:rsid w:val="0063660A"/>
  </w:style>
  <w:style w:type="character" w:styleId="a7">
    <w:name w:val="Hyperlink"/>
    <w:basedOn w:val="a0"/>
    <w:uiPriority w:val="99"/>
    <w:unhideWhenUsed/>
    <w:rsid w:val="0063660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3660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66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6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b">
    <w:name w:val="Normal (Web)"/>
    <w:basedOn w:val="a"/>
    <w:uiPriority w:val="99"/>
    <w:unhideWhenUsed/>
    <w:rsid w:val="00A81D3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6">
    <w:name w:val="Абзац списка Знак"/>
    <w:link w:val="a5"/>
    <w:uiPriority w:val="99"/>
    <w:qFormat/>
    <w:locked/>
    <w:rsid w:val="00751F9A"/>
    <w:rPr>
      <w:rFonts w:ascii="Times New Roman" w:eastAsia="Times New Roman" w:hAnsi="Times New Roman" w:cs="Times New Roman"/>
      <w:lang w:eastAsia="ru-RU" w:bidi="ru-RU"/>
    </w:rPr>
  </w:style>
  <w:style w:type="table" w:customStyle="1" w:styleId="11">
    <w:name w:val="Сетка таблицы1"/>
    <w:basedOn w:val="a1"/>
    <w:uiPriority w:val="39"/>
    <w:rsid w:val="00403AE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30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rsid w:val="00342D6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342D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E7D0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3492,bqiaagaaeyqcaaagiaiaaaoweaaabumcaaaaaaaaaaaaaaaaaaaaaaaaaaaaaaaaaaaaaaaaaaaaaaaaaaaaaaaaaaaaaaaaaaaaaaaaaaaaaaaaaaaaaaaaaaaaaaaaaaaaaaaaaaaaaaaaaaaaaaaaaaaaaaaaaaaaaaaaaaaaaaaaaaaaaaaaaaaaaaaaaaaaaaaaaaaaaaaaaaaaaaaaaaaaaaaaaaaaaaa"/>
    <w:basedOn w:val="a"/>
    <w:rsid w:val="00A23C2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60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3660A"/>
    <w:pPr>
      <w:ind w:left="5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660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3660A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66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660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63660A"/>
    <w:pPr>
      <w:spacing w:before="119"/>
      <w:ind w:left="476" w:hanging="230"/>
    </w:pPr>
  </w:style>
  <w:style w:type="paragraph" w:customStyle="1" w:styleId="TableParagraph">
    <w:name w:val="Table Paragraph"/>
    <w:basedOn w:val="a"/>
    <w:uiPriority w:val="1"/>
    <w:qFormat/>
    <w:rsid w:val="0063660A"/>
  </w:style>
  <w:style w:type="character" w:styleId="a7">
    <w:name w:val="Hyperlink"/>
    <w:basedOn w:val="a0"/>
    <w:uiPriority w:val="99"/>
    <w:unhideWhenUsed/>
    <w:rsid w:val="0063660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3660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66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6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b">
    <w:name w:val="Normal (Web)"/>
    <w:basedOn w:val="a"/>
    <w:uiPriority w:val="99"/>
    <w:unhideWhenUsed/>
    <w:rsid w:val="00A81D3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6">
    <w:name w:val="Абзац списка Знак"/>
    <w:link w:val="a5"/>
    <w:uiPriority w:val="99"/>
    <w:qFormat/>
    <w:locked/>
    <w:rsid w:val="00751F9A"/>
    <w:rPr>
      <w:rFonts w:ascii="Times New Roman" w:eastAsia="Times New Roman" w:hAnsi="Times New Roman" w:cs="Times New Roman"/>
      <w:lang w:eastAsia="ru-RU" w:bidi="ru-RU"/>
    </w:rPr>
  </w:style>
  <w:style w:type="table" w:customStyle="1" w:styleId="11">
    <w:name w:val="Сетка таблицы1"/>
    <w:basedOn w:val="a1"/>
    <w:uiPriority w:val="39"/>
    <w:rsid w:val="00403AE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30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rsid w:val="00342D6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342D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E7D0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3492,bqiaagaaeyqcaaagiaiaaaoweaaabumcaaaaaaaaaaaaaaaaaaaaaaaaaaaaaaaaaaaaaaaaaaaaaaaaaaaaaaaaaaaaaaaaaaaaaaaaaaaaaaaaaaaaaaaaaaaaaaaaaaaaaaaaaaaaaaaaaaaaaaaaaaaaaaaaaaaaaaaaaaaaaaaaaaaaaaaaaaaaaaaaaaaaaaaaaaaaaaaaaaaaaaaaaaaaaaaaaaaaaaa"/>
    <w:basedOn w:val="a"/>
    <w:rsid w:val="00A23C2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51n@orel-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1zavuch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601A-74C7-487A-8BD5-39E70493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15609</Words>
  <Characters>88976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51</Company>
  <LinksUpToDate>false</LinksUpToDate>
  <CharactersWithSpaces>104377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 Лариса Алексеевна</dc:creator>
  <cp:keywords/>
  <dc:description/>
  <cp:lastModifiedBy>admin</cp:lastModifiedBy>
  <cp:revision>241</cp:revision>
  <cp:lastPrinted>2025-04-18T07:04:00Z</cp:lastPrinted>
  <dcterms:created xsi:type="dcterms:W3CDTF">2021-03-30T08:44:00Z</dcterms:created>
  <dcterms:modified xsi:type="dcterms:W3CDTF">2026-04-21T13:16:00Z</dcterms:modified>
</cp:coreProperties>
</file>