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19" w:rsidRPr="00A43030" w:rsidRDefault="00A43030" w:rsidP="00A430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030">
        <w:rPr>
          <w:rFonts w:ascii="Times New Roman" w:hAnsi="Times New Roman" w:cs="Times New Roman"/>
          <w:b/>
          <w:bCs/>
          <w:sz w:val="28"/>
          <w:szCs w:val="28"/>
        </w:rPr>
        <w:t>Виртуальная экскурсия</w:t>
      </w:r>
      <w:r w:rsidRPr="00A43030">
        <w:rPr>
          <w:rFonts w:ascii="Times New Roman" w:hAnsi="Times New Roman" w:cs="Times New Roman"/>
          <w:b/>
          <w:sz w:val="28"/>
          <w:szCs w:val="28"/>
        </w:rPr>
        <w:t xml:space="preserve"> в усадьбу </w:t>
      </w:r>
      <w:proofErr w:type="gramStart"/>
      <w:r w:rsidRPr="00A43030">
        <w:rPr>
          <w:rFonts w:ascii="Times New Roman" w:hAnsi="Times New Roman" w:cs="Times New Roman"/>
          <w:b/>
          <w:sz w:val="28"/>
          <w:szCs w:val="28"/>
        </w:rPr>
        <w:t>Спасское</w:t>
      </w:r>
      <w:proofErr w:type="gramEnd"/>
      <w:r w:rsidRPr="00A430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3030">
        <w:rPr>
          <w:rFonts w:ascii="Times New Roman" w:hAnsi="Times New Roman" w:cs="Times New Roman"/>
          <w:b/>
          <w:sz w:val="28"/>
          <w:szCs w:val="28"/>
        </w:rPr>
        <w:t>Лутовиново</w:t>
      </w:r>
      <w:proofErr w:type="spellEnd"/>
    </w:p>
    <w:p w:rsidR="00307019" w:rsidRDefault="00A43030" w:rsidP="0030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030">
        <w:rPr>
          <w:rFonts w:ascii="Times New Roman" w:hAnsi="Times New Roman" w:cs="Times New Roman"/>
          <w:b/>
          <w:sz w:val="28"/>
          <w:szCs w:val="28"/>
        </w:rPr>
        <w:t>«По местам Ивана Сергеевича Тургенева</w:t>
      </w:r>
      <w:r w:rsidR="00307019" w:rsidRPr="00A43030">
        <w:rPr>
          <w:rFonts w:ascii="Times New Roman" w:hAnsi="Times New Roman" w:cs="Times New Roman"/>
          <w:b/>
          <w:sz w:val="28"/>
          <w:szCs w:val="28"/>
        </w:rPr>
        <w:t>»</w:t>
      </w:r>
    </w:p>
    <w:p w:rsidR="00E609CD" w:rsidRPr="00A43030" w:rsidRDefault="00E609CD" w:rsidP="0030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Февралева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А.А. и ученицы 8 «В» класса</w:t>
      </w:r>
    </w:p>
    <w:p w:rsidR="00D0617F" w:rsidRDefault="00D0617F" w:rsidP="00D0617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0617F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</w:t>
      </w:r>
    </w:p>
    <w:p w:rsidR="00D0617F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Прекрасная усадьба принадлежала Ивану Лутовинову. Он был отставным военным, который решил построить усадьбу на земле, дарованной его предку самим Ив</w:t>
      </w:r>
      <w:r w:rsidR="00A43030">
        <w:rPr>
          <w:rFonts w:ascii="Times New Roman" w:hAnsi="Times New Roman" w:cs="Times New Roman"/>
          <w:sz w:val="28"/>
          <w:szCs w:val="28"/>
        </w:rPr>
        <w:t>аном Грозным. Рано вышел Иван</w:t>
      </w:r>
      <w:r w:rsidRPr="009125B2">
        <w:rPr>
          <w:rFonts w:ascii="Times New Roman" w:hAnsi="Times New Roman" w:cs="Times New Roman"/>
          <w:sz w:val="28"/>
          <w:szCs w:val="28"/>
        </w:rPr>
        <w:t xml:space="preserve"> в отставку, вернулся в село Ивановское и занялся хозяйством. Началось строительство новой усадьбы. В стороне от Ивановского, на вершине пологого холма, выросла каменная церковь Спаса Преображения с приделом в честь святого мученика Никиты, возведен был огромный барский дом в форме подковы. На склоне холма Иван Иванович разбил новый спасский сад: на фоне лип, дубов, кленов и ясеней красовались в нем стройные группы хвойных деревьев: высоких елей, сосен и пихт. Иван Иванович пересадил их из старого Ивановского парка: выкорчеванные деревья весом до двух тонн перевозились в вертикальном положении на специально устроенных повозках, в которые впрягалось несколько лошадей.</w:t>
      </w:r>
    </w:p>
    <w:p w:rsidR="00A43030" w:rsidRPr="009125B2" w:rsidRDefault="00A43030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91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96" cy="39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89466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75" cy="389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 xml:space="preserve">Парк </w:t>
      </w:r>
      <w:proofErr w:type="gramStart"/>
      <w:r w:rsidRPr="009125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25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25B2">
        <w:rPr>
          <w:rFonts w:ascii="Times New Roman" w:hAnsi="Times New Roman" w:cs="Times New Roman"/>
          <w:sz w:val="28"/>
          <w:szCs w:val="28"/>
        </w:rPr>
        <w:t>Спасском</w:t>
      </w:r>
      <w:proofErr w:type="gramEnd"/>
      <w:r w:rsidRPr="009125B2">
        <w:rPr>
          <w:rFonts w:ascii="Times New Roman" w:hAnsi="Times New Roman" w:cs="Times New Roman"/>
          <w:sz w:val="28"/>
          <w:szCs w:val="28"/>
        </w:rPr>
        <w:t xml:space="preserve"> - Лутовинове, безусловно, являл собой один из лучших образцов русского усадебного садово-паркового искусства конца XVIII —начала XIX веков. Сад разбивался в английском вкусе, с регулярным </w:t>
      </w:r>
      <w:r w:rsidRPr="009125B2">
        <w:rPr>
          <w:rFonts w:ascii="Times New Roman" w:hAnsi="Times New Roman" w:cs="Times New Roman"/>
          <w:sz w:val="28"/>
          <w:szCs w:val="28"/>
        </w:rPr>
        <w:lastRenderedPageBreak/>
        <w:t>парком, яблоневыми садами, оранжереями, фруктовыми полянами, лабиринтами извилистых дорожек-змеек.</w:t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После смерти Ивана Лутовинова, спасская усадьба, согласно решению суда, перешла в руки его племянницы Варвары Петровны Лутовиновой. В 16 лет она убежала в Спасское к своему дяде Ивану Лутовинову. В 1816 в Спасском произошла свадьба Варвары и офицера Сергея Николаевича Тургенева, участника Отечественной войны 1812 года, столбового дворянина. В мае 1839 года в усадьбе произошёл большой пожар. Однако новое строительство не было затеяно и к уцелевшей части дома были сделаны пристройки. Парк также запустел. В 1850 году Варвара Петровна умерла. Ивану, уступившему брату Николаю все самые доходные поместья и дом в Москве, досталось родовое гнездо. В последние годы жизни Тургенев начал уделять устройству Спасского дома все больше внимания, собираясь жить в нем подолгу. С весны 1880 года были начаты не только капитальный ремонт, но и основательная перестройка дома.</w:t>
      </w:r>
    </w:p>
    <w:p w:rsidR="00D0617F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Судьба тургеневского родового гнезда после смерти великого писателя складывалась драматически. Сама усадьба и прилегающие к ней земли были сданы в аренду. Не ремонтировался и не отапливался опустевший дом, разрушались хозяйственные постройки. Многое исчезло безвозвратно. В январе 1906 года тургеневский дом был уничтожен пожаром. Лишь благодаря предусмотрительности новых хозяев — О. В. и Н. П. Галаховых, заблаговременно были вывезены и в основном сохранены Спасская библиотека и мебель. Дореволюционный губернский музей, номинально опекавший усадьбу, оказался бессильным остановить процесс ее запустения. На протяжении ряда лет поместье Тургенева сдавалось в аренду - сначала частным лицам, позднее - сельхозартели, совхозу и местной школе. Тургеневский парк одичал, сильно пострадал от вырубок. Зарастали усадебный парк и пруды, в худшую сторону менялся пейзаж. В 1918 году постановлением Орловского губисполкома Спасская усадьба была объявлена национальным достоянием и перешла в ведение и управление губернского земельного отдела. Спустя четыре года музейный отдел Глав науки принял постановление: «Парк при родовом имении Ивана</w:t>
      </w:r>
      <w:r w:rsidR="009125B2">
        <w:rPr>
          <w:rFonts w:ascii="Times New Roman" w:hAnsi="Times New Roman" w:cs="Times New Roman"/>
          <w:sz w:val="28"/>
          <w:szCs w:val="28"/>
        </w:rPr>
        <w:t>.</w:t>
      </w:r>
    </w:p>
    <w:p w:rsidR="00985270" w:rsidRPr="009125B2" w:rsidRDefault="00985270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9325" cy="365658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88" cy="36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63718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91" cy="36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Музей-усадьба И.С. Тургенева «</w:t>
      </w:r>
      <w:proofErr w:type="gramStart"/>
      <w:r w:rsidRPr="009125B2">
        <w:rPr>
          <w:rFonts w:ascii="Times New Roman" w:hAnsi="Times New Roman" w:cs="Times New Roman"/>
          <w:sz w:val="28"/>
          <w:szCs w:val="28"/>
        </w:rPr>
        <w:t>Спасское</w:t>
      </w:r>
      <w:proofErr w:type="gramEnd"/>
      <w:r w:rsidRPr="009125B2">
        <w:rPr>
          <w:rFonts w:ascii="Times New Roman" w:hAnsi="Times New Roman" w:cs="Times New Roman"/>
          <w:sz w:val="28"/>
          <w:szCs w:val="28"/>
        </w:rPr>
        <w:t xml:space="preserve"> - Лутовиново» был создан 22 октября 1922 года в соответствии с постановлением отдела музеев и охраны памятников искусства и старины Народного комиссариата просвещения и законодательным актом 1921 года об охране исторических усадеб, памятников природы, парков и садов.</w:t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Весной 1941 года были завезены материалы для восстановления главного усадебного дома. Работы прервала война. Около трёх месяцев тургеневская усадьба и село Спасское - Лутовиново были оккупированы фашистскими войсками, которые перед отступлением в декабре 1941 года сожгли село и усадебные строения - богадельню и церковную сторожку. В 1942 году заповедник оказался в прифронтовой полосе. В течение полутора лет на территории усадьбы располагались воинские части, в здании флигеля размещался медсанбат. В годы войны сильно пострадали здания церкви, фамильного склепа Лутовиновых, каретного сарая и конюшни.</w:t>
      </w:r>
    </w:p>
    <w:p w:rsidR="00D0617F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Территория усадьбы была изрыта блиндажами, окопами, воронками от бомб и снарядов, пруд с прорванной плотиной пересох, аллеи парка завалены упавшими деревьями. Но уже 16 июня 1944 года тургеневский заповедник был вновь открыт для посетителей.</w:t>
      </w:r>
    </w:p>
    <w:p w:rsidR="00985270" w:rsidRPr="009125B2" w:rsidRDefault="00985270" w:rsidP="0098527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2125" cy="274207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43" cy="274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В послевоенные годы усилия сотрудников музея были сосредоточены, главным образом, на работах по восстановлению парка. Территория усадьбы была очищена от мин и снарядов, убраны погибшие деревья, засыпаны блиндажи и окопы; полностью возобновлена берёзовая аллея, ведущая к пруду, отремонтирована плотина Большого пруда. В 1976 году в Спасском - Лутовинове был восстановлен дом, яснее стали задачи изучения и охраны и восстановления природных и парковых ландшафтов. 8 августа 1987 года постановлением Совета Министров Российской Федерации №351 ему был придан статус Государственного мемориального и природного музея-заповедника.</w:t>
      </w:r>
    </w:p>
    <w:p w:rsidR="00D0617F" w:rsidRPr="009125B2" w:rsidRDefault="00D0617F" w:rsidP="00D0617F">
      <w:pPr>
        <w:ind w:left="360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№ 176 от 20 февраля 1997 года музей отнесен к памятникам исторического и культурного наследия народов Российской Федерации. В октябре 2010 года музей отметил 88-летний юбилей. Здесь каждый уголок хранит память о великом писателе.</w:t>
      </w:r>
    </w:p>
    <w:p w:rsidR="00D0617F" w:rsidRDefault="00D0617F" w:rsidP="00D0617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073" cy="3048000"/>
            <wp:effectExtent l="19050" t="0" r="0" b="0"/>
            <wp:docPr id="682520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20259" name="Рисунок 6825202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474" cy="30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7F" w:rsidRPr="009125B2" w:rsidRDefault="00D0617F" w:rsidP="00D0617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125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Географическое положение</w:t>
      </w:r>
    </w:p>
    <w:p w:rsidR="009125B2" w:rsidRDefault="009125B2" w:rsidP="00912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5B2">
        <w:rPr>
          <w:rFonts w:ascii="Times New Roman" w:hAnsi="Times New Roman" w:cs="Times New Roman"/>
          <w:sz w:val="28"/>
          <w:szCs w:val="28"/>
        </w:rPr>
        <w:t>Спасское-Лутовиново – родовая усадьба Ивана Сергеевича Тургенева. Она находится на севере Орловской области в 14 км от Мценска и относится к главным достопримечательностям региона, а также одним из самых зримых свидетельств его литературной славы.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038222"/>
            <wp:effectExtent l="19050" t="0" r="9525" b="0"/>
            <wp:docPr id="2276771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77184" name="Рисунок 2276771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965" cy="30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B2" w:rsidRDefault="009125B2" w:rsidP="009125B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125B2">
        <w:rPr>
          <w:rFonts w:ascii="Times New Roman" w:hAnsi="Times New Roman" w:cs="Times New Roman"/>
          <w:b/>
          <w:bCs/>
          <w:sz w:val="28"/>
          <w:szCs w:val="28"/>
        </w:rPr>
        <w:t>Растительность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Самой главной достопримечательностью гнезда, где вырос писатель, считается Могучий дуб, который был посажен самим И. С. Тургеневым. "Мой любимый дубок стал уже молодым дубом. Вчера, среди дня, я более часа сидел в его тени на скамейке", - писал Иван Сергеевич в повести "Фауст". Тургенев очень любил своё растение и часто писал о нём в своих письмах: «Когда вы будете в Спасском, поклонитесь от меня дому, саду, моему молодому дубу, родине поклонитесь...».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«</w:t>
      </w:r>
      <w:r w:rsidRPr="00726178">
        <w:rPr>
          <w:rFonts w:ascii="Times New Roman" w:hAnsi="Times New Roman" w:cs="Times New Roman"/>
          <w:b/>
          <w:bCs/>
          <w:sz w:val="28"/>
          <w:szCs w:val="28"/>
        </w:rPr>
        <w:t>Тургеневский дуб</w:t>
      </w:r>
      <w:r w:rsidRPr="00726178">
        <w:rPr>
          <w:rFonts w:ascii="Times New Roman" w:hAnsi="Times New Roman" w:cs="Times New Roman"/>
          <w:sz w:val="28"/>
          <w:szCs w:val="28"/>
        </w:rPr>
        <w:t>» – природная реликвия мемориального музея – заповедника, основанного в родовой усадьбе матери известного писателя И. С. Тургенева в селе Спасское – Лутовиново мценского района Орловской области.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В 2023 году знаменитому дубу исполнилось бы 198 лет, если бы страшный и грозный ураган не обрушился на усадьбу, и не погубил главную достопримечательность этого места. 30 ноября 2021 года Дуб был уничтожен сильным ветром.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Достижения Тургеневского дуба.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• В 2021 году «Тургеневский дуб» Орловской области стал главным деревом страны. За него было отдано 12134 голоса.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 xml:space="preserve">• «Тургеневский Дуб» стал победителем конкурса "Российское дерево года". У нашего номинанта были все признаки к победе: и почтенный </w:t>
      </w:r>
      <w:r w:rsidRPr="00726178">
        <w:rPr>
          <w:rFonts w:ascii="Times New Roman" w:hAnsi="Times New Roman" w:cs="Times New Roman"/>
          <w:sz w:val="28"/>
          <w:szCs w:val="28"/>
        </w:rPr>
        <w:lastRenderedPageBreak/>
        <w:t>возраст, и величественная красота, и еще одно немаловажное условие - интересная история.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26178">
        <w:rPr>
          <w:rFonts w:ascii="Times New Roman" w:hAnsi="Times New Roman" w:cs="Times New Roman"/>
          <w:b/>
          <w:bCs/>
          <w:sz w:val="28"/>
          <w:szCs w:val="28"/>
        </w:rPr>
        <w:t>ПАРК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 xml:space="preserve">Главный дом и строения усадьбы окружены старинным парком. Он был разбит на рубеже XVIII-XIX веков основателем Спасской усадьбы И. И. Лутовиновым. Описание старинного парка находим в романе Тургенева «Новь»: «То был прадедовский чернозёмный сад, какого не увидишь по </w:t>
      </w:r>
      <w:proofErr w:type="spellStart"/>
      <w:r w:rsidRPr="00726178">
        <w:rPr>
          <w:rFonts w:ascii="Times New Roman" w:hAnsi="Times New Roman" w:cs="Times New Roman"/>
          <w:sz w:val="28"/>
          <w:szCs w:val="28"/>
        </w:rPr>
        <w:t>сю</w:t>
      </w:r>
      <w:proofErr w:type="spellEnd"/>
      <w:r w:rsidRPr="00726178">
        <w:rPr>
          <w:rFonts w:ascii="Times New Roman" w:hAnsi="Times New Roman" w:cs="Times New Roman"/>
          <w:sz w:val="28"/>
          <w:szCs w:val="28"/>
        </w:rPr>
        <w:t xml:space="preserve"> сторону Москвы. Расположенный по длинному скату полого холма, он состоял из четырёх, ясно обозначенных отделений. Прямо перед домом, шагов на двести, расстилался цветник, с песчаными прямыми дорожками, группами акаций и сиреней и круглыми «клумбами»; налево, минуя конный двор, до самого гумна тянулся фруктовый сад, густо насаженный яблонями, грушами, сливами, смородиной и малиной; прямо напротив дома возвышались большим сплошным четырёхугольником липовые скрещенные аллеи. Направо вид преграждался дорогой, заслонённой двойным рядом серебристых тополей; из-за купы плакучих берёз виднелась крутая крыша оранжереи».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Парк в Спасском-Лутовинове, безусловно, являл собой один из лучших образцов русского усадебного садово-паркового искусства конца XVIII —начала XIX веков. Сад разбивался в английском вкусе, с регулярным парком, яблоневыми садами, оранжереями, фруктовыми полянами, лабиринтами извилистых дорожек-змеек. Со времени основания парка сохранилось около 2000 вековых и двухсотлетних лип, ясеней, елей, дубов, серебристых тополей и деревьев других пород, характерных для средней полосы России.</w:t>
      </w:r>
    </w:p>
    <w:p w:rsidR="00726178" w:rsidRPr="00726178" w:rsidRDefault="00985270" w:rsidP="00E609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83841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07" cy="28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части парка четкие перекрестия липовых аллей образуют римскую цифру XIX. Вокруг просторно раскинулся ландшафтный сад. В нём группы деревьев перемежаются светлыми лужайками, окаймленными кустами сирени и жимолости. Лабиринт дорожек ведёт к Большому </w:t>
      </w:r>
      <w:proofErr w:type="spellStart"/>
      <w:r w:rsidRPr="00726178">
        <w:rPr>
          <w:rFonts w:ascii="Times New Roman" w:hAnsi="Times New Roman" w:cs="Times New Roman"/>
          <w:sz w:val="28"/>
          <w:szCs w:val="28"/>
        </w:rPr>
        <w:t>спасскому</w:t>
      </w:r>
      <w:proofErr w:type="spellEnd"/>
      <w:r w:rsidRPr="00726178">
        <w:rPr>
          <w:rFonts w:ascii="Times New Roman" w:hAnsi="Times New Roman" w:cs="Times New Roman"/>
          <w:sz w:val="28"/>
          <w:szCs w:val="28"/>
        </w:rPr>
        <w:t xml:space="preserve"> пруду и </w:t>
      </w:r>
      <w:proofErr w:type="spellStart"/>
      <w:r w:rsidRPr="00726178">
        <w:rPr>
          <w:rFonts w:ascii="Times New Roman" w:hAnsi="Times New Roman" w:cs="Times New Roman"/>
          <w:sz w:val="28"/>
          <w:szCs w:val="28"/>
        </w:rPr>
        <w:t>Варнавицкому</w:t>
      </w:r>
      <w:proofErr w:type="spellEnd"/>
      <w:r w:rsidRPr="00726178">
        <w:rPr>
          <w:rFonts w:ascii="Times New Roman" w:hAnsi="Times New Roman" w:cs="Times New Roman"/>
          <w:sz w:val="28"/>
          <w:szCs w:val="28"/>
        </w:rPr>
        <w:t xml:space="preserve"> оврагу.</w:t>
      </w:r>
    </w:p>
    <w:p w:rsidR="00726178" w:rsidRPr="00726178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25B2" w:rsidRDefault="00726178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178">
        <w:rPr>
          <w:rFonts w:ascii="Times New Roman" w:hAnsi="Times New Roman" w:cs="Times New Roman"/>
          <w:sz w:val="28"/>
          <w:szCs w:val="28"/>
        </w:rPr>
        <w:t>Каждый уголок парка связан с памятью о Тургеневе. Его любимая скамейка стоит на берегу Большого Спасского пруда; беседка, образованная кольцом лип, описана в романе «Рудин»; аллея, посаженная сами писателем во время ссылки, ведёт к другой такой же беседке в глубине парка. В повести «Пунин и Бабурин» Тургенев вспоминает о первых детских восторгах, которые он испытал здесь, слушая чтение поэмы М. Хераскова «</w:t>
      </w:r>
      <w:proofErr w:type="spellStart"/>
      <w:r w:rsidRPr="00726178">
        <w:rPr>
          <w:rFonts w:ascii="Times New Roman" w:hAnsi="Times New Roman" w:cs="Times New Roman"/>
          <w:sz w:val="28"/>
          <w:szCs w:val="28"/>
        </w:rPr>
        <w:t>Россиада</w:t>
      </w:r>
      <w:proofErr w:type="spellEnd"/>
      <w:r w:rsidRPr="00726178">
        <w:rPr>
          <w:rFonts w:ascii="Times New Roman" w:hAnsi="Times New Roman" w:cs="Times New Roman"/>
          <w:sz w:val="28"/>
          <w:szCs w:val="28"/>
        </w:rPr>
        <w:t>». Восхищение красотой парка звучит на страницах повестей «Фауст», «Призраки» и многих других</w:t>
      </w:r>
      <w:r w:rsidRPr="007261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6178">
        <w:rPr>
          <w:rFonts w:ascii="Times New Roman" w:hAnsi="Times New Roman" w:cs="Times New Roman"/>
          <w:sz w:val="28"/>
          <w:szCs w:val="28"/>
        </w:rPr>
        <w:t>произведений писателя.</w:t>
      </w:r>
    </w:p>
    <w:p w:rsidR="001637F7" w:rsidRPr="00985270" w:rsidRDefault="00726178" w:rsidP="009852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1108" cy="2352172"/>
            <wp:effectExtent l="0" t="0" r="0" b="0"/>
            <wp:docPr id="7312956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95618" name="Рисунок 7312956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86" cy="23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696" cy="2348865"/>
            <wp:effectExtent l="0" t="0" r="0" b="0"/>
            <wp:docPr id="11795396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39610" name="Рисунок 11795396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55" cy="23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408" cy="2329815"/>
            <wp:effectExtent l="0" t="0" r="5715" b="0"/>
            <wp:docPr id="10965433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43323" name="Рисунок 10965433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85" cy="23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7" w:rsidRDefault="001637F7" w:rsidP="00726178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726178" w:rsidRDefault="001637F7" w:rsidP="007261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133" cy="2244725"/>
            <wp:effectExtent l="0" t="0" r="0" b="3175"/>
            <wp:docPr id="3847753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5325" name="Рисунок 3847753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87" cy="22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333109"/>
            <wp:effectExtent l="0" t="0" r="0" b="0"/>
            <wp:docPr id="11393934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93418" name="Рисунок 11393934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589" cy="234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7" w:rsidRDefault="001637F7" w:rsidP="001637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637F7">
        <w:rPr>
          <w:rFonts w:ascii="Times New Roman" w:hAnsi="Times New Roman" w:cs="Times New Roman"/>
          <w:b/>
          <w:bCs/>
          <w:sz w:val="28"/>
          <w:szCs w:val="28"/>
        </w:rPr>
        <w:t>Водные ресурсы</w:t>
      </w:r>
    </w:p>
    <w:p w:rsidR="001637F7" w:rsidRDefault="001637F7" w:rsidP="001637F7">
      <w:pPr>
        <w:pStyle w:val="a3"/>
        <w:rPr>
          <w:rFonts w:ascii="Times New Roman" w:hAnsi="Times New Roman" w:cs="Times New Roman"/>
          <w:sz w:val="28"/>
          <w:szCs w:val="28"/>
        </w:rPr>
      </w:pPr>
      <w:r w:rsidRPr="001637F7">
        <w:rPr>
          <w:rFonts w:ascii="Times New Roman" w:hAnsi="Times New Roman" w:cs="Times New Roman"/>
          <w:sz w:val="28"/>
          <w:szCs w:val="28"/>
        </w:rPr>
        <w:t xml:space="preserve">На территории заповедника есть Большой Спасский пруд и пруд Захара. Первый является наибольшим по площади и назван в честь имения. Второй пруд поменьше, и называется он по фамилии камердинера </w:t>
      </w:r>
      <w:r w:rsidRPr="001637F7">
        <w:rPr>
          <w:rFonts w:ascii="Times New Roman" w:hAnsi="Times New Roman" w:cs="Times New Roman"/>
          <w:sz w:val="28"/>
          <w:szCs w:val="28"/>
        </w:rPr>
        <w:lastRenderedPageBreak/>
        <w:t>Тургенева, который сопровождал его во всех поездках, а когда он стал слишком стар для этого, писатель оставил его жить в имении и выделил участок земли, на котором находился этот пруд. По Большому пруду можно прокатиться на лодке, стоит это недорого, а впечатлений будет множество.</w:t>
      </w:r>
    </w:p>
    <w:p w:rsidR="001637F7" w:rsidRPr="00985270" w:rsidRDefault="001637F7" w:rsidP="009852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746" cy="2744637"/>
            <wp:effectExtent l="0" t="0" r="6350" b="0"/>
            <wp:docPr id="21377031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03172" name="Рисунок 21377031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3991" cy="278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560" cy="2696508"/>
            <wp:effectExtent l="0" t="0" r="8890" b="8890"/>
            <wp:docPr id="9116406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40623" name="Рисунок 9116406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56" cy="27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6462" cy="2698115"/>
            <wp:effectExtent l="0" t="0" r="7620" b="6985"/>
            <wp:docPr id="15452135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13527" name="Рисунок 15452135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420" cy="27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7" w:rsidRDefault="001637F7" w:rsidP="00163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7F7" w:rsidRDefault="001637F7" w:rsidP="00163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7F7" w:rsidRDefault="001E1A4F" w:rsidP="001637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250" cy="1720626"/>
            <wp:effectExtent l="0" t="0" r="0" b="0"/>
            <wp:docPr id="1876313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1316" name="Рисунок 1876313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57" cy="17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520" cy="1669415"/>
            <wp:effectExtent l="0" t="0" r="3810" b="6985"/>
            <wp:docPr id="942687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8744" name="Рисунок 942687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47" cy="16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4F" w:rsidRPr="00E609CD" w:rsidRDefault="001E1A4F" w:rsidP="00E609CD">
      <w:pPr>
        <w:rPr>
          <w:rFonts w:ascii="Times New Roman" w:hAnsi="Times New Roman" w:cs="Times New Roman"/>
          <w:sz w:val="28"/>
          <w:szCs w:val="28"/>
        </w:rPr>
      </w:pPr>
    </w:p>
    <w:p w:rsidR="001E1A4F" w:rsidRDefault="001E1A4F" w:rsidP="001637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узнали информацию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известном месте нашей области. Мы рассказали вам о некоторых фактах этого места. Надеемся вам понравилось!</w:t>
      </w:r>
    </w:p>
    <w:p w:rsidR="001E1A4F" w:rsidRPr="001E1A4F" w:rsidRDefault="001E1A4F" w:rsidP="001E1A4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1A4F">
        <w:rPr>
          <w:rFonts w:ascii="Times New Roman" w:hAnsi="Times New Roman" w:cs="Times New Roman"/>
          <w:b/>
          <w:bCs/>
          <w:sz w:val="28"/>
          <w:szCs w:val="28"/>
        </w:rPr>
        <w:t>Благодарим за внимание! До новых встреч!</w:t>
      </w:r>
    </w:p>
    <w:sectPr w:rsidR="001E1A4F" w:rsidRPr="001E1A4F" w:rsidSect="00236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431BE"/>
    <w:multiLevelType w:val="hybridMultilevel"/>
    <w:tmpl w:val="5FC6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EAB"/>
    <w:rsid w:val="0011412A"/>
    <w:rsid w:val="001637F7"/>
    <w:rsid w:val="00167EB5"/>
    <w:rsid w:val="001E1A4F"/>
    <w:rsid w:val="00236184"/>
    <w:rsid w:val="00307019"/>
    <w:rsid w:val="00726178"/>
    <w:rsid w:val="009125B2"/>
    <w:rsid w:val="00985270"/>
    <w:rsid w:val="00A43030"/>
    <w:rsid w:val="00D0617F"/>
    <w:rsid w:val="00DF0EAB"/>
    <w:rsid w:val="00E60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1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ANNNA</cp:lastModifiedBy>
  <cp:revision>2</cp:revision>
  <dcterms:created xsi:type="dcterms:W3CDTF">2023-10-23T07:53:00Z</dcterms:created>
  <dcterms:modified xsi:type="dcterms:W3CDTF">2023-10-23T07:53:00Z</dcterms:modified>
</cp:coreProperties>
</file>