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bookmarkStart w:id="0" w:name="_GoBack"/>
      <w:r w:rsidRPr="00234EC3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-586741</wp:posOffset>
            </wp:positionV>
            <wp:extent cx="7400600" cy="103536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763" cy="103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234EC3" w:rsidRDefault="00234EC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lastRenderedPageBreak/>
        <w:t>18.05.2011г. № 258 –р «Об утверждении Методических рекомендаций по формированию предельных цен (тарифов) на оплату государственных услуг физическими или юридическими лицами в случае их оказания на платной основе».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rStyle w:val="a4"/>
          <w:sz w:val="28"/>
          <w:szCs w:val="28"/>
        </w:rPr>
        <w:t xml:space="preserve">2. </w:t>
      </w:r>
      <w:r>
        <w:rPr>
          <w:rStyle w:val="a4"/>
          <w:sz w:val="28"/>
          <w:szCs w:val="28"/>
        </w:rPr>
        <w:t>О</w:t>
      </w:r>
      <w:r w:rsidRPr="00B213D3">
        <w:rPr>
          <w:rStyle w:val="a4"/>
          <w:sz w:val="28"/>
          <w:szCs w:val="28"/>
        </w:rPr>
        <w:t>сновные задачи бассейна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2.1.Обеспечение права ребенка на сохранение здоровья средствами физического воспитания;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2.2.Формирование общей культуры личности обучающихся, их адаптация к жизни в обществе;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2.3.Организация содержательного досуга средствами физической активности;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2.4.Обеспечение необходимых условий для личностного развития, профессионального самоопределения и физической подготовленности обучающихся.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2.5.Основным предметом деятельности Бассейна является реализация образовательных программ и дополнительного образования детей физкультурно-спортивной направленности.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2.6.Реализация образовательных программ основного и дополнительного образования детей по дисциплине «Плавание».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2.7.Организация спортивно - массовой работы с обучающимися.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2.8.Разработка и реализация программ (планов) оздоровительной, восстановительно-оздоровительной и физкультурно-спортивной работы.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2.9.Участие в методической работе ОУ.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3. Р</w:t>
      </w:r>
      <w:r w:rsidRPr="00B213D3">
        <w:rPr>
          <w:rStyle w:val="a4"/>
          <w:sz w:val="28"/>
          <w:szCs w:val="28"/>
        </w:rPr>
        <w:t>егламент работы бассейна</w:t>
      </w:r>
      <w:r w:rsidRPr="00B213D3">
        <w:rPr>
          <w:sz w:val="28"/>
          <w:szCs w:val="28"/>
        </w:rPr>
        <w:t>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3.1.Работа Бассейна регламентирована внутренними Положениями, Правилами, инструкциями, обеспечивающими безопасность, порядок и нормальное функционирование бассейна.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Работа Бассейна осуществляется на основании официально изданных санитарных правил, методов и методик контроля факторов среды обитания в соответствии с осуществляемой деятельностью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3.2.Федерального закона «О санитарно-эпидемиологическом благополучии населения» от 30.03.99г. № 52 ФЗ.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3.3.Федерального закона «Об основах охраны труда в РФ» от 17.07.99г. №181 ФЗ.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3.4.СП 1.1.1058-58 «Организация и проведение производственного контроля над соблюдением санитарных правил и выполнением санитарно-противоэпидемических(профилактических)мероприятий».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3.5.Санитарные правила устройства и содержания мест занятий по физической культуре м спорту № 1567-76 от 30.12.76г.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3.6.СанПиН 2.1.2.1188-03 «Плавательные бассейны. Гигиенические требования к устройству, эксплуатации и качеству воды. Контроль качества».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3.7.СанПиН 2.1.4.1074-01 «Питьевая вода. Гигиенические требования к качеству воды централизованных систем питьевого водоснабжения».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3.8.СанПиН 2.2.4.548-96 «Гигиенические требования к микроклимату помещений».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lastRenderedPageBreak/>
        <w:t>3.9.В целях создания нормальных условий для занятий школьников, населения, спортсменов в бассейне устанавливаются на основании СанПиН 2.1.2.1188-03 следующие нормы единовременной максимальной загрузки Бассейна</w:t>
      </w:r>
    </w:p>
    <w:tbl>
      <w:tblPr>
        <w:tblW w:w="5000" w:type="pct"/>
        <w:tblInd w:w="-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9"/>
        <w:gridCol w:w="2468"/>
        <w:gridCol w:w="3511"/>
        <w:gridCol w:w="2707"/>
      </w:tblGrid>
      <w:tr w:rsidR="00881F73" w:rsidRPr="00B213D3" w:rsidTr="00F17CC8">
        <w:trPr>
          <w:trHeight w:val="1585"/>
        </w:trPr>
        <w:tc>
          <w:tcPr>
            <w:tcW w:w="6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F73" w:rsidRPr="00B213D3" w:rsidRDefault="00881F73" w:rsidP="00E852AD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8"/>
                <w:szCs w:val="28"/>
              </w:rPr>
            </w:pPr>
            <w:r w:rsidRPr="00B213D3">
              <w:rPr>
                <w:sz w:val="28"/>
                <w:szCs w:val="28"/>
              </w:rPr>
              <w:t>п\п</w:t>
            </w:r>
          </w:p>
          <w:p w:rsidR="00881F73" w:rsidRPr="00B213D3" w:rsidRDefault="00881F73" w:rsidP="00E852AD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8"/>
                <w:szCs w:val="28"/>
              </w:rPr>
            </w:pPr>
            <w:r w:rsidRPr="00B213D3">
              <w:rPr>
                <w:sz w:val="28"/>
                <w:szCs w:val="28"/>
              </w:rPr>
              <w:t>№</w:t>
            </w:r>
          </w:p>
        </w:tc>
        <w:tc>
          <w:tcPr>
            <w:tcW w:w="24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F73" w:rsidRPr="00B213D3" w:rsidRDefault="00881F73" w:rsidP="00E852AD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8"/>
                <w:szCs w:val="28"/>
              </w:rPr>
            </w:pPr>
            <w:r w:rsidRPr="00B213D3">
              <w:rPr>
                <w:sz w:val="28"/>
                <w:szCs w:val="28"/>
              </w:rPr>
              <w:t>Категория</w:t>
            </w:r>
          </w:p>
        </w:tc>
        <w:tc>
          <w:tcPr>
            <w:tcW w:w="35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2AD" w:rsidRDefault="00881F73" w:rsidP="00E852AD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8"/>
                <w:szCs w:val="28"/>
              </w:rPr>
            </w:pPr>
            <w:r w:rsidRPr="00B213D3">
              <w:rPr>
                <w:sz w:val="28"/>
                <w:szCs w:val="28"/>
              </w:rPr>
              <w:t>Количество человек на одну дорожку в большой чаше бассейна</w:t>
            </w:r>
          </w:p>
          <w:p w:rsidR="00881F73" w:rsidRPr="00B213D3" w:rsidRDefault="00881F73" w:rsidP="00E852AD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8"/>
                <w:szCs w:val="28"/>
              </w:rPr>
            </w:pPr>
            <w:r w:rsidRPr="00B213D3">
              <w:rPr>
                <w:sz w:val="28"/>
                <w:szCs w:val="28"/>
              </w:rPr>
              <w:t>25х11м</w:t>
            </w:r>
          </w:p>
        </w:tc>
        <w:tc>
          <w:tcPr>
            <w:tcW w:w="2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2AD" w:rsidRDefault="00881F73" w:rsidP="00E852AD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8"/>
                <w:szCs w:val="28"/>
              </w:rPr>
            </w:pPr>
            <w:r w:rsidRPr="00B213D3">
              <w:rPr>
                <w:sz w:val="28"/>
                <w:szCs w:val="28"/>
              </w:rPr>
              <w:t>Количество человек в малой чаше бассейна</w:t>
            </w:r>
          </w:p>
          <w:p w:rsidR="00881F73" w:rsidRPr="00B213D3" w:rsidRDefault="00881F73" w:rsidP="00E852AD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8"/>
                <w:szCs w:val="28"/>
              </w:rPr>
            </w:pPr>
            <w:r w:rsidRPr="00B213D3">
              <w:rPr>
                <w:sz w:val="28"/>
                <w:szCs w:val="28"/>
              </w:rPr>
              <w:t>10х6м</w:t>
            </w:r>
          </w:p>
        </w:tc>
      </w:tr>
      <w:tr w:rsidR="00881F73" w:rsidRPr="00B213D3" w:rsidTr="00F17CC8">
        <w:tc>
          <w:tcPr>
            <w:tcW w:w="6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F73" w:rsidRPr="00B213D3" w:rsidRDefault="00881F73" w:rsidP="00F17CC8">
            <w:pPr>
              <w:pStyle w:val="a3"/>
              <w:spacing w:before="0" w:beforeAutospacing="0" w:after="0" w:afterAutospacing="0" w:line="240" w:lineRule="atLeast"/>
              <w:jc w:val="both"/>
              <w:rPr>
                <w:sz w:val="28"/>
                <w:szCs w:val="28"/>
              </w:rPr>
            </w:pPr>
            <w:r w:rsidRPr="00B213D3">
              <w:rPr>
                <w:sz w:val="28"/>
                <w:szCs w:val="28"/>
              </w:rPr>
              <w:t>1.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F73" w:rsidRPr="00B213D3" w:rsidRDefault="00881F73" w:rsidP="00F17CC8">
            <w:pPr>
              <w:pStyle w:val="a3"/>
              <w:spacing w:before="0" w:beforeAutospacing="0" w:after="0" w:afterAutospacing="0" w:line="240" w:lineRule="atLeast"/>
              <w:jc w:val="both"/>
              <w:rPr>
                <w:sz w:val="28"/>
                <w:szCs w:val="28"/>
              </w:rPr>
            </w:pPr>
            <w:r w:rsidRPr="00B213D3">
              <w:rPr>
                <w:sz w:val="28"/>
                <w:szCs w:val="28"/>
              </w:rPr>
              <w:t>Школьники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F73" w:rsidRPr="00B213D3" w:rsidRDefault="00881F73" w:rsidP="00F17CC8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8"/>
                <w:szCs w:val="28"/>
              </w:rPr>
            </w:pPr>
            <w:r w:rsidRPr="00B213D3">
              <w:rPr>
                <w:sz w:val="28"/>
                <w:szCs w:val="28"/>
              </w:rPr>
              <w:t>12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F73" w:rsidRPr="00B213D3" w:rsidRDefault="00881F73" w:rsidP="00F17CC8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8"/>
                <w:szCs w:val="28"/>
              </w:rPr>
            </w:pPr>
            <w:r w:rsidRPr="00B213D3">
              <w:rPr>
                <w:sz w:val="28"/>
                <w:szCs w:val="28"/>
              </w:rPr>
              <w:t>15</w:t>
            </w:r>
          </w:p>
        </w:tc>
      </w:tr>
      <w:tr w:rsidR="00881F73" w:rsidRPr="00B213D3" w:rsidTr="00F17CC8">
        <w:tc>
          <w:tcPr>
            <w:tcW w:w="6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F73" w:rsidRPr="00B213D3" w:rsidRDefault="00881F73" w:rsidP="00F17CC8">
            <w:pPr>
              <w:pStyle w:val="a3"/>
              <w:spacing w:before="0" w:beforeAutospacing="0" w:after="0" w:afterAutospacing="0" w:line="240" w:lineRule="atLeast"/>
              <w:jc w:val="both"/>
              <w:rPr>
                <w:sz w:val="28"/>
                <w:szCs w:val="28"/>
              </w:rPr>
            </w:pPr>
            <w:r w:rsidRPr="00B213D3">
              <w:rPr>
                <w:sz w:val="28"/>
                <w:szCs w:val="28"/>
              </w:rPr>
              <w:t>2.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F73" w:rsidRPr="00B213D3" w:rsidRDefault="00881F73" w:rsidP="00F17CC8">
            <w:pPr>
              <w:pStyle w:val="a3"/>
              <w:spacing w:before="0" w:beforeAutospacing="0" w:after="0" w:afterAutospacing="0" w:line="240" w:lineRule="atLeast"/>
              <w:jc w:val="both"/>
              <w:rPr>
                <w:sz w:val="28"/>
                <w:szCs w:val="28"/>
              </w:rPr>
            </w:pPr>
            <w:r w:rsidRPr="00B213D3">
              <w:rPr>
                <w:sz w:val="28"/>
                <w:szCs w:val="28"/>
              </w:rPr>
              <w:t>Спортивные группы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F73" w:rsidRPr="00B213D3" w:rsidRDefault="00881F73" w:rsidP="00F17CC8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8"/>
                <w:szCs w:val="28"/>
              </w:rPr>
            </w:pPr>
            <w:r w:rsidRPr="00B213D3">
              <w:rPr>
                <w:sz w:val="28"/>
                <w:szCs w:val="28"/>
              </w:rPr>
              <w:t>10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F73" w:rsidRPr="00B213D3" w:rsidRDefault="00881F73" w:rsidP="00F17CC8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8"/>
                <w:szCs w:val="28"/>
              </w:rPr>
            </w:pPr>
            <w:r w:rsidRPr="00B213D3">
              <w:rPr>
                <w:sz w:val="28"/>
                <w:szCs w:val="28"/>
              </w:rPr>
              <w:t>15</w:t>
            </w:r>
          </w:p>
        </w:tc>
      </w:tr>
      <w:tr w:rsidR="00881F73" w:rsidRPr="00B213D3" w:rsidTr="00F17CC8">
        <w:tc>
          <w:tcPr>
            <w:tcW w:w="6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F73" w:rsidRPr="00B213D3" w:rsidRDefault="00881F73" w:rsidP="00F17CC8">
            <w:pPr>
              <w:pStyle w:val="a3"/>
              <w:spacing w:before="0" w:beforeAutospacing="0" w:after="0" w:afterAutospacing="0" w:line="240" w:lineRule="atLeast"/>
              <w:jc w:val="both"/>
              <w:rPr>
                <w:sz w:val="28"/>
                <w:szCs w:val="28"/>
              </w:rPr>
            </w:pPr>
            <w:r w:rsidRPr="00B213D3">
              <w:rPr>
                <w:sz w:val="28"/>
                <w:szCs w:val="28"/>
              </w:rPr>
              <w:t>3.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F73" w:rsidRPr="00B213D3" w:rsidRDefault="00881F73" w:rsidP="00F17CC8">
            <w:pPr>
              <w:pStyle w:val="a3"/>
              <w:spacing w:before="0" w:beforeAutospacing="0" w:after="0" w:afterAutospacing="0" w:line="240" w:lineRule="atLeast"/>
              <w:jc w:val="both"/>
              <w:rPr>
                <w:sz w:val="28"/>
                <w:szCs w:val="28"/>
              </w:rPr>
            </w:pPr>
            <w:r w:rsidRPr="00B213D3">
              <w:rPr>
                <w:sz w:val="28"/>
                <w:szCs w:val="28"/>
              </w:rPr>
              <w:t>Посетители пл. услуг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F73" w:rsidRPr="00B213D3" w:rsidRDefault="00881F73" w:rsidP="00F17CC8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8"/>
                <w:szCs w:val="28"/>
              </w:rPr>
            </w:pPr>
            <w:r w:rsidRPr="00B213D3">
              <w:rPr>
                <w:sz w:val="28"/>
                <w:szCs w:val="28"/>
              </w:rPr>
              <w:t>12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F73" w:rsidRPr="00B213D3" w:rsidRDefault="00881F73" w:rsidP="00F17CC8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8"/>
                <w:szCs w:val="28"/>
              </w:rPr>
            </w:pPr>
            <w:r w:rsidRPr="00B213D3">
              <w:rPr>
                <w:sz w:val="28"/>
                <w:szCs w:val="28"/>
              </w:rPr>
              <w:t>15</w:t>
            </w:r>
          </w:p>
        </w:tc>
      </w:tr>
    </w:tbl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3.10.В Бассейне организован кабинет врачебного контроля. В содержание работы кабинета входят: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-организация текущего санитарного надзора за местами и условиями проведения учебно-тренировочных и физкультурно-оздоровительных занятий, а также соревнований;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-контроль за состоянием здоровья и физическим развитием всех занимающихся;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-контроль за проведением учебно-оздоровительных мероприятий;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-профилактика спортивного травматизма;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-медико-санитарное обеспечение соревнований;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-оказание скорой и неотложной медицинской помощи во всех необходимых случаях; 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-санитарно-просветительная работа с учащимися;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-ведение документации о проделанной медицинской работе.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3.11.В свободное от учебной работы время Бассейн может использоваться для занятий дополнительного образования населения на платной основе.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3.12.Содержание деятельности Бассейна определяется его руководителем с учетом школьных традиций и задач, решаемых МБОУ- школа №51.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3.13.Занятия в Бассейне проводятся с учащимися по классам, группам. Перед приемом в спортивные, физкультурно-оздоровительные группы (также на платной основе) необходимо медицинское заключение о здоровье ребенка, а </w:t>
      </w:r>
      <w:proofErr w:type="gramStart"/>
      <w:r w:rsidRPr="00B213D3">
        <w:rPr>
          <w:sz w:val="28"/>
          <w:szCs w:val="28"/>
        </w:rPr>
        <w:t>так же</w:t>
      </w:r>
      <w:proofErr w:type="gramEnd"/>
      <w:r w:rsidRPr="00B213D3">
        <w:rPr>
          <w:sz w:val="28"/>
          <w:szCs w:val="28"/>
        </w:rPr>
        <w:t xml:space="preserve"> через каждые 6 месяцев подтверждать допуск.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3.14.Бассейн работает по расписанию, составленному с учетом наиболее благоприятного режима для учащихся, возрастных особенностей, установленных санитарно-гигиенических норм, с учетом рациональной загрузки чаши бассейна и в соответствии с общим расписанием школы. Расписание работы бассейна утверждается директором ОУ.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3.15. Режим работы Бассейна: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- 9.00 до 15.45 занятия для обучающихся образовательного учреждения (в рамках учебного процесса);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lastRenderedPageBreak/>
        <w:t>- 16.00- 21.00 дополнительные занятия по обучению плаванию для детей (секции плавания, проведения соревнований по плаванию), оказание дополнительных платных услуг.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rStyle w:val="a4"/>
          <w:sz w:val="28"/>
          <w:szCs w:val="28"/>
        </w:rPr>
        <w:t xml:space="preserve">4. </w:t>
      </w:r>
      <w:r>
        <w:rPr>
          <w:rStyle w:val="a4"/>
          <w:sz w:val="28"/>
          <w:szCs w:val="28"/>
        </w:rPr>
        <w:t>О</w:t>
      </w:r>
      <w:r w:rsidRPr="00B213D3">
        <w:rPr>
          <w:rStyle w:val="a4"/>
          <w:sz w:val="28"/>
          <w:szCs w:val="28"/>
        </w:rPr>
        <w:t>сновные требования, предъявляемые к содержанию плавательного бассейна.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4.1.Вода в бассейне должна соответствовать требованиям СанПиН 2.1.2.1188-03 «Плавательные бассейны. Гигиенические требования к устройству, эксплуатации и качеству воды. Контроль качества».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4.3.Эксплуатация Бассейна должна проводиться в точном соответствии с санитарно-эпидемиологическими правилами и нормативами ГОСТ Р 53491.1-2009 «Бассейны. Подготовка воды. Общие требования», «Плавательные бассейны. Гигиенические требования к устройству, эксплуатации и качеству воды. Контроль качества. СанПиН 2.1.2.1188-03», утвержденным постановлением Главного государственного санитарного врача РФ от 30.01.2003 №4, а </w:t>
      </w:r>
      <w:proofErr w:type="gramStart"/>
      <w:r w:rsidRPr="00B213D3">
        <w:rPr>
          <w:sz w:val="28"/>
          <w:szCs w:val="28"/>
        </w:rPr>
        <w:t>так же</w:t>
      </w:r>
      <w:proofErr w:type="gramEnd"/>
      <w:r w:rsidRPr="00B213D3">
        <w:rPr>
          <w:sz w:val="28"/>
          <w:szCs w:val="28"/>
        </w:rPr>
        <w:t xml:space="preserve"> в соответствии с техническим заданием, контрактом с обслуживающей организацией.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4.4.Химический и бактериологический анализы воды проводятся в лаборатории санитарно-эпидемиологической станции, Заводского района города Орла.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4.5.Температура воды для закрытых Бассейнов устанавливается в пределах 26-30°С. Относительная влажность воздуха не более 65%.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4.6.Места для обучения и спортивного плавания в обязательном порядке должны быть обеспечены исправным спасательным инвентарем (спасательные круги, шары в сетках, шесты и т.д.) согласно установленным нормам.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4.7. Курение в помещениях Бассейна, а </w:t>
      </w:r>
      <w:proofErr w:type="gramStart"/>
      <w:r w:rsidRPr="00B213D3">
        <w:rPr>
          <w:sz w:val="28"/>
          <w:szCs w:val="28"/>
        </w:rPr>
        <w:t>так же</w:t>
      </w:r>
      <w:proofErr w:type="gramEnd"/>
      <w:r w:rsidRPr="00B213D3">
        <w:rPr>
          <w:sz w:val="28"/>
          <w:szCs w:val="28"/>
        </w:rPr>
        <w:t xml:space="preserve"> на территории ОУ категорически запрещается.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4.8.Электроприборы в помещениях Бассейна устанавливаются только с разрешения администрации Бассейна при соблюдении соответствующих требований по технике безопасности.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4.9.Административный, инженерно-технический персонал обязан выполнять все мероприятия, необходимые для создания безопасных условий труда, занятий и следить за выполнением действующего законодательства по охране труда.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4.10.За несчастные случаи, происшедшие во время производства работ или проведения занятий, несут ответственность те лица, которые своими распоряжениями, действиями или бездействием нарушили существующие положения по охране труда и не проявили должных мер для предотвращения данного несчастного случая.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4.11.Проводящие занятия несут ответственность за правильную эксплуатацию Бассейна во время занятий и соревнований.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5. С</w:t>
      </w:r>
      <w:r w:rsidRPr="00B213D3">
        <w:rPr>
          <w:rStyle w:val="a4"/>
          <w:sz w:val="28"/>
          <w:szCs w:val="28"/>
        </w:rPr>
        <w:t>анитарное и медицинское обслуживание.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5.1.В Бассейне организован кабинет врачебного контроля. В содержание кабинета входят: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lastRenderedPageBreak/>
        <w:t>-организация текущего санитарного надзора за местами и условиями проведения учебно-тренировочных и физкультурно-оздоровительных занятий;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-контроль за состоянием здоровья и физическим развитием всех занимающихся;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-оказание скорой и неотложной медицинской помощи во всех необходимых случаях;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-проведение внешнего медицинского (телесного) осмотра всех занимающихся в Бассейне с соответствующей записью в журнале;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-ведение наблюдения за бактериологическим и химическим (наличие хлора) составом воды в ваннах </w:t>
      </w:r>
      <w:proofErr w:type="gramStart"/>
      <w:r w:rsidRPr="00B213D3">
        <w:rPr>
          <w:sz w:val="28"/>
          <w:szCs w:val="28"/>
        </w:rPr>
        <w:t xml:space="preserve">контролируется  </w:t>
      </w:r>
      <w:r w:rsidRPr="00B213D3">
        <w:rPr>
          <w:b/>
          <w:sz w:val="28"/>
          <w:szCs w:val="28"/>
        </w:rPr>
        <w:t>лаборантом</w:t>
      </w:r>
      <w:proofErr w:type="gramEnd"/>
      <w:r w:rsidRPr="00B213D3">
        <w:rPr>
          <w:b/>
          <w:sz w:val="28"/>
          <w:szCs w:val="28"/>
        </w:rPr>
        <w:t xml:space="preserve"> химического анализа воды</w:t>
      </w:r>
      <w:r w:rsidRPr="00B213D3">
        <w:rPr>
          <w:sz w:val="28"/>
          <w:szCs w:val="28"/>
        </w:rPr>
        <w:t>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-контроль за поддержанием установленных норм температуры воды в ваннах и воздуха в помещениях бассейна;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 ведение документации о проделанной медицинской работе.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5.2.Контроль за медицинским обеспечением в Бассейне возлагается на руководителя структурного подразделения.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5.3.Санитарные условия и медицинское обслуживание в Бассейнах осуществляется в соответствии с нормами и требованиями органов здравоохранения (санитарно-эпидемиологической службы).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rStyle w:val="a4"/>
          <w:sz w:val="28"/>
          <w:szCs w:val="28"/>
        </w:rPr>
        <w:t xml:space="preserve">6. </w:t>
      </w:r>
      <w:r>
        <w:rPr>
          <w:rStyle w:val="a4"/>
          <w:sz w:val="28"/>
          <w:szCs w:val="28"/>
        </w:rPr>
        <w:t>Р</w:t>
      </w:r>
      <w:r w:rsidRPr="00B213D3">
        <w:rPr>
          <w:rStyle w:val="a4"/>
          <w:sz w:val="28"/>
          <w:szCs w:val="28"/>
        </w:rPr>
        <w:t>уководство в бассейне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b/>
          <w:sz w:val="28"/>
          <w:szCs w:val="28"/>
        </w:rPr>
      </w:pPr>
      <w:r w:rsidRPr="00B213D3">
        <w:rPr>
          <w:sz w:val="28"/>
          <w:szCs w:val="28"/>
        </w:rPr>
        <w:t xml:space="preserve"> </w:t>
      </w:r>
      <w:r w:rsidRPr="00B213D3">
        <w:rPr>
          <w:b/>
          <w:sz w:val="28"/>
          <w:szCs w:val="28"/>
        </w:rPr>
        <w:t>Руководитель структурного подразделения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-Руководитель структурного подразделения организует работу Бассейна, медицинского персонала и тренерского состава, ведет постоянный контроль </w:t>
      </w:r>
      <w:proofErr w:type="gramStart"/>
      <w:r w:rsidRPr="00B213D3">
        <w:rPr>
          <w:sz w:val="28"/>
          <w:szCs w:val="28"/>
        </w:rPr>
        <w:t>за  организацией</w:t>
      </w:r>
      <w:proofErr w:type="gramEnd"/>
      <w:r w:rsidRPr="00B213D3">
        <w:rPr>
          <w:sz w:val="28"/>
          <w:szCs w:val="28"/>
        </w:rPr>
        <w:t xml:space="preserve"> водоподготовки.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-Руководитель структурного подразделения совместно с медицинским персоналом должен ежегодно организовывать и проводить практические занятия и прием зачетов по технике безопасности, правилам проведения занятий в плавательных бассейнах, спасения утопающих и оказания им первой медицинской помощи с тренерским составом Бассейна и учителями физкультуры.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-Дополняет правила проведения занятий в Бассейне с учетом специфики данного спортивного сооружения и в соответствии с данными Правилами.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-Организует в Бассейне </w:t>
      </w:r>
      <w:proofErr w:type="gramStart"/>
      <w:r w:rsidRPr="00B213D3">
        <w:rPr>
          <w:sz w:val="28"/>
          <w:szCs w:val="28"/>
        </w:rPr>
        <w:t>уголок  с</w:t>
      </w:r>
      <w:proofErr w:type="gramEnd"/>
      <w:r w:rsidRPr="00B213D3">
        <w:rPr>
          <w:sz w:val="28"/>
          <w:szCs w:val="28"/>
        </w:rPr>
        <w:t xml:space="preserve"> вывешиванием правил внутреннего распорядка Бассейна на видном месте.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-Руководитель структурного подразделения контролирует выполнение правил для занимающихся, которые разрабатываются на основании настоящих Правил и вывешиваются на видном месте.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-Руководитель структурного подразделения несет личную ответственность за соблюдение настоящих Правил.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-Вся ответственность за безаварийную работу плавательного Бассейна, организацию и проведение его ремонта, возлагается на руководителя структурного подразделения, главного инженера или на организацию обслуживающую Бассейн: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lastRenderedPageBreak/>
        <w:t>-Для проведения занятий по водным видам спорта допускаются лица, имеющие дипломы о высшем, специальном среднем физкультурном образовании по водным видам спорта.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-Руководитель структурного подразделения ведет всю документацию необходимую для работы Бассейна.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rStyle w:val="a4"/>
          <w:sz w:val="28"/>
          <w:szCs w:val="28"/>
        </w:rPr>
        <w:t xml:space="preserve">7. </w:t>
      </w:r>
      <w:r>
        <w:rPr>
          <w:rStyle w:val="a4"/>
          <w:sz w:val="28"/>
          <w:szCs w:val="28"/>
        </w:rPr>
        <w:t>Ш</w:t>
      </w:r>
      <w:r w:rsidRPr="00B213D3">
        <w:rPr>
          <w:rStyle w:val="a4"/>
          <w:sz w:val="28"/>
          <w:szCs w:val="28"/>
        </w:rPr>
        <w:t>татный состав бассейна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b/>
          <w:sz w:val="28"/>
          <w:szCs w:val="28"/>
        </w:rPr>
      </w:pPr>
      <w:r w:rsidRPr="00B213D3">
        <w:rPr>
          <w:b/>
          <w:sz w:val="28"/>
          <w:szCs w:val="28"/>
        </w:rPr>
        <w:t>Инструктор-методист: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-Инструктор-методист работает по расписанию Бассейна, обеспечивая обслуживание учебных групп.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-Инструктор-методист контролирует выполнение правил безопасности преподавателями физического воспитания и другими присутствующими на занятиях.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-Инструктор-методист по плаванию обязан: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-лично контролировать уроки по плаванию;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-принимать действенные меры, позволяющие не допускать нарушения правил безопасности в Бассейне.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 в случае нарушения правил безопасности учащимися, Инструктор-методист должен прекратить занятие и сообщить о случившимся заведующему Бассейном.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-Инструктор-методист, придя, на работу, должен убедиться в исправности инвентаря Бассейна, осмотреть визуально помещения Бассейна, обо всех неисправностях оборудования и т.д. записать в журнал неисправностей Бассейна.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b/>
          <w:sz w:val="28"/>
          <w:szCs w:val="28"/>
        </w:rPr>
      </w:pPr>
      <w:r w:rsidRPr="00B213D3">
        <w:rPr>
          <w:b/>
          <w:sz w:val="28"/>
          <w:szCs w:val="28"/>
        </w:rPr>
        <w:t>Учитель физической культуры (инструктор по плаванию)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Обязан: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 Соблюдать морально-правовые нормы профессионального общения, правила внутреннего трудового распорядка.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- Проводить занятия согласно графику, утвержденному администрацией школы. 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- Соблюдать требования охраны труда, техники безопасности при эксплуатации бассейна, спортивного инвентаря и оборудования, используемого для занятий в бассейне.   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 Следить за техническим состоянием спортивного инвентаря и оборудования, системы вентиляции и санитарного состояния бассейна перед началом рабочего дня. В случае неисправности спортивного инвентаря и оборудования немедленно сообщить об этом администрации школы в письменном виде.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 В случае плохого самочувствия или получения травмы учащимся немедленно организовать доставку учащегося в медпункт школы и поставить об этом в известность администрацию школы.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 Знать основы оказания первой помощи учащимся при возникновении нештатных ситуаций на воде. Регулярно проходить курсы подготовки оказания первой медицинской помощи учащимся на воде.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 Следить за соблюдением правил личной гигиены учащихся, занимающихся в бассейне.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lastRenderedPageBreak/>
        <w:t>- Вести журнал посещаемости занятий учащимися; проводить инструктаж по охране труда по плаванию с учащимися с записью в журнале.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- Несет персональную ответственность за жизнь и здоровье учащихся во время проведения занятий по плаванию </w:t>
      </w:r>
      <w:proofErr w:type="gramStart"/>
      <w:r w:rsidRPr="00B213D3">
        <w:rPr>
          <w:sz w:val="28"/>
          <w:szCs w:val="28"/>
        </w:rPr>
        <w:t>согласно списочного состава</w:t>
      </w:r>
      <w:proofErr w:type="gramEnd"/>
      <w:r w:rsidRPr="00B213D3">
        <w:rPr>
          <w:sz w:val="28"/>
          <w:szCs w:val="28"/>
        </w:rPr>
        <w:t xml:space="preserve"> подгруппы.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 Воспитывает бережное отношение учащихся к спортивному инвентарю и оборудованию.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 Осуществляет связь с родителями (лицами их заменяющими) через участие в родительских собраниях.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b/>
          <w:sz w:val="28"/>
          <w:szCs w:val="28"/>
        </w:rPr>
      </w:pPr>
      <w:r w:rsidRPr="00B213D3">
        <w:rPr>
          <w:sz w:val="28"/>
          <w:szCs w:val="28"/>
        </w:rPr>
        <w:t xml:space="preserve">                                       </w:t>
      </w:r>
      <w:r>
        <w:rPr>
          <w:b/>
          <w:sz w:val="28"/>
          <w:szCs w:val="28"/>
        </w:rPr>
        <w:t>И</w:t>
      </w:r>
      <w:r w:rsidRPr="00B213D3">
        <w:rPr>
          <w:b/>
          <w:sz w:val="28"/>
          <w:szCs w:val="28"/>
        </w:rPr>
        <w:t>нженер бассейна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-Главный инженер подчиняется директору МБОУ-школы №51, контролирует и координирует работу Главного инженера, руководитель структурного подразделения.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-Осуществляет разработку перспективных и текущих планов (графиков) различных видов ремонта оборудования и других основных фондов комплекса Бассейна (зданий, систем водоснабжения, канализации, воздухопроводов и т.д.), а также мер по улучшению их эксплуатации и обслуживания, контролирует выполнение утвержденных планов (графиков).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-Способствует внедрению систем комплексного регламентированного обслуживания, обеспечивающих своевременную наладку и ремонт оборудования, прогрессивной технологии ремонта, высокоэффективных ремонтных приспособлений, механизации трудоемких процессов.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-Принимает участие в проверке технического состояния оборудования, качества ремонтных работ, а также в приемке вновь поступающего на предприятие оборудования, в необходимых случаях оформляет документацию на его списание или передачу другим предприятиям.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-Осуществляет контроль за деятельностью подразделений Бассейна, участвующих в проведении ремонтных работ и испытаний оборудования, за соблюдением правил эксплуатации, технического обслуживания и надзора за ним.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-Разрабатывает мероприятия, направленные на совершенствование организации обслуживания и ремонта.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-Контролирует правильность расходования химреактивов, инструментов, запасных частей.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-Принимает непосредственное участие в подготовке материалов и заключении договоров - контрактов с предприятиями-изготовителями на поставку запасных частей и оборудования, а также со специализированными подрядными организациями на капитальный ремонт основных (производственных и непроизводственных) фондов, осуществляет контроль за расходованием средств на эти цели, и в вводе в эксплуатацию оборудования.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 Отвечает за бесперебойную работу всех санитарно-технических систем, обеспечивающих нормальную работу бассейна.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 Организовывает и обеспечивает работу технического персонала бассейна в соответствии с настоящей должностной инструкцией и требований охраны труда, пожарной безопасности и норм санитарии.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- Разрабатывает методические и нормативные документы, 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lastRenderedPageBreak/>
        <w:t>- следить за показаниями приборов в водоподготовке бассейна;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- поддерживать микроклимат в бассейне </w:t>
      </w:r>
      <w:proofErr w:type="gramStart"/>
      <w:r w:rsidRPr="00B213D3">
        <w:rPr>
          <w:sz w:val="28"/>
          <w:szCs w:val="28"/>
        </w:rPr>
        <w:t>согласно СанПиН</w:t>
      </w:r>
      <w:proofErr w:type="gramEnd"/>
      <w:r w:rsidRPr="00B213D3">
        <w:rPr>
          <w:sz w:val="28"/>
          <w:szCs w:val="28"/>
        </w:rPr>
        <w:t xml:space="preserve"> 2.1.2.11.88-</w:t>
      </w:r>
      <w:smartTag w:uri="urn:schemas-microsoft-com:office:smarttags" w:element="metricconverter">
        <w:smartTagPr>
          <w:attr w:name="ProductID" w:val="03 г"/>
        </w:smartTagPr>
        <w:r w:rsidRPr="00B213D3">
          <w:rPr>
            <w:sz w:val="28"/>
            <w:szCs w:val="28"/>
          </w:rPr>
          <w:t>03 г</w:t>
        </w:r>
      </w:smartTag>
      <w:r w:rsidRPr="00B213D3">
        <w:rPr>
          <w:sz w:val="28"/>
          <w:szCs w:val="28"/>
        </w:rPr>
        <w:t>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 не допускать посторонних лиц к водоподготовке бассейна и не разрешать производить какие-либо включения и выключения в водоподготовке бассейна;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 запрещается полностью выключать отопление в отопительный период, кроме аварийных случаев и при срочном ремонте.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center"/>
        <w:rPr>
          <w:b/>
          <w:sz w:val="28"/>
          <w:szCs w:val="28"/>
        </w:rPr>
      </w:pPr>
      <w:r w:rsidRPr="00B213D3">
        <w:rPr>
          <w:b/>
          <w:sz w:val="28"/>
          <w:szCs w:val="28"/>
        </w:rPr>
        <w:t>Младший обслуживающий персонал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-Уборщики Бассейна подчиняются директору школы, контролирует и координирует работу уборщиков руководитель структурного подразделения.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-Уборщики обязаны: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-соблюдать график генеральной уборки Бассейна утвержденный директором школы;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-производить тщательную и качественную уборку всех закрепленных за ними помещений;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-строго соблюдать трудовую дисциплину, правила по технике безопасности, производственной санитарии и противопожарной безопасности;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-нести материальную ответственность за полученное имущество и инвентарь, бережно и экономично их расходуют;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-следить за сохранностью имущества (двери, столы, стулья, окна, зеркала и др.)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-сообщать заведующему бассейна о всех нарушениях внутреннего распорядка, а также об обнаруженных неисправностях водопровода, канализации, электроосвещения и др.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b/>
          <w:sz w:val="28"/>
          <w:szCs w:val="28"/>
        </w:rPr>
      </w:pPr>
      <w:r w:rsidRPr="00B213D3">
        <w:rPr>
          <w:sz w:val="28"/>
          <w:szCs w:val="28"/>
        </w:rPr>
        <w:t xml:space="preserve">             </w:t>
      </w:r>
      <w:r w:rsidRPr="00B213D3">
        <w:rPr>
          <w:b/>
          <w:sz w:val="28"/>
          <w:szCs w:val="28"/>
        </w:rPr>
        <w:t xml:space="preserve">Дежурный по техническому обслуживанию оборудования 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обязан: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  Следить за непрерывной циркуляцией воды в чаше бассейна в течение всего периода работы и поддерживать в рабочем состоянии все агрегаты фильтровальной установки воды для бассейна.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  Поддерживать в рабочем состоянии запорную арматуру очистной установки, регулярно производить осмотр и смазку.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  Не допускать подсасывание воздуха в систему через дозировочные бочки, сальники, неплотно закрытую крышку </w:t>
      </w:r>
      <w:proofErr w:type="spellStart"/>
      <w:r w:rsidRPr="00B213D3">
        <w:rPr>
          <w:sz w:val="28"/>
          <w:szCs w:val="28"/>
        </w:rPr>
        <w:t>волососборника</w:t>
      </w:r>
      <w:proofErr w:type="spellEnd"/>
      <w:r w:rsidRPr="00B213D3">
        <w:rPr>
          <w:sz w:val="28"/>
          <w:szCs w:val="28"/>
        </w:rPr>
        <w:t>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При обслуживании насосов выполнять правила техники безопасности: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 В случае выхода из строя рабочего агрегата (насоса с электродвигателем) переходить на резервный.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 Следить за плавным подогревом воды. Температуру в чаше бассейна поддерживать в нужном режиме. 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 Промывать </w:t>
      </w:r>
      <w:proofErr w:type="spellStart"/>
      <w:r w:rsidRPr="00B213D3">
        <w:rPr>
          <w:sz w:val="28"/>
          <w:szCs w:val="28"/>
        </w:rPr>
        <w:t>осветлительные</w:t>
      </w:r>
      <w:proofErr w:type="spellEnd"/>
      <w:r w:rsidRPr="00B213D3">
        <w:rPr>
          <w:sz w:val="28"/>
          <w:szCs w:val="28"/>
        </w:rPr>
        <w:t xml:space="preserve"> фильтры и </w:t>
      </w:r>
      <w:proofErr w:type="spellStart"/>
      <w:r w:rsidRPr="00B213D3">
        <w:rPr>
          <w:sz w:val="28"/>
          <w:szCs w:val="28"/>
        </w:rPr>
        <w:t>волососборники</w:t>
      </w:r>
      <w:proofErr w:type="spellEnd"/>
      <w:r w:rsidRPr="00B213D3">
        <w:rPr>
          <w:sz w:val="28"/>
          <w:szCs w:val="28"/>
        </w:rPr>
        <w:t xml:space="preserve"> по необходимости и при падении давления </w:t>
      </w:r>
      <w:proofErr w:type="gramStart"/>
      <w:r w:rsidRPr="00B213D3">
        <w:rPr>
          <w:sz w:val="28"/>
          <w:szCs w:val="28"/>
        </w:rPr>
        <w:t>на манометре</w:t>
      </w:r>
      <w:proofErr w:type="gramEnd"/>
      <w:r w:rsidRPr="00B213D3">
        <w:rPr>
          <w:sz w:val="28"/>
          <w:szCs w:val="28"/>
        </w:rPr>
        <w:t xml:space="preserve"> установленном на нагнетающем трубопроводе. 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 Следить за работой </w:t>
      </w:r>
      <w:proofErr w:type="spellStart"/>
      <w:r w:rsidRPr="00B213D3">
        <w:rPr>
          <w:sz w:val="28"/>
          <w:szCs w:val="28"/>
        </w:rPr>
        <w:t>бактероцидных</w:t>
      </w:r>
      <w:proofErr w:type="spellEnd"/>
      <w:r w:rsidRPr="00B213D3">
        <w:rPr>
          <w:sz w:val="28"/>
          <w:szCs w:val="28"/>
        </w:rPr>
        <w:t xml:space="preserve"> установок.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 Проводить обеззараживание воды для обеспечения необходимой бактериальной чистоты методом хлорирования по режиму, заданному лаборантом. В качестве хлорсодержащего реагента использовать гипохлорит натрия.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lastRenderedPageBreak/>
        <w:t xml:space="preserve"> Проводить визуальный контроль за полнотой заполнения чаши бассейна водой. Ежедневно добавлять свежую водопроводную воду. Подпитку производить через фильтры, бойлер и в чашу бассейна. По предписанию лаборанта проводить обработку воды по режиму "малой" коагуляции.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 Вечером после ухода или утром перед приходом посетителей очищать дно бассейна с помощью водяного пылесоса. Очищать поверхность воды от плавающих предметов.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  При сдаче и приеме дежурств записывать в оперативный журнал перепад давлений на фильтрах, температуру воды, количество добавленной водопроводной воды, промывку фильтров, полноту заполнения чаши водой.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 При приеме дежурства совместно со сдающим смену обойти помещения фильтровальной, </w:t>
      </w:r>
      <w:proofErr w:type="spellStart"/>
      <w:r w:rsidRPr="00B213D3">
        <w:rPr>
          <w:sz w:val="28"/>
          <w:szCs w:val="28"/>
        </w:rPr>
        <w:t>хлораторной</w:t>
      </w:r>
      <w:proofErr w:type="spellEnd"/>
      <w:r w:rsidRPr="00B213D3">
        <w:rPr>
          <w:sz w:val="28"/>
          <w:szCs w:val="28"/>
        </w:rPr>
        <w:t xml:space="preserve"> и закрепленную территорию, сверить показания приборов, обратить внимание на наличие средств пожаротушения.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b/>
          <w:sz w:val="28"/>
          <w:szCs w:val="28"/>
        </w:rPr>
      </w:pPr>
      <w:r w:rsidRPr="00B213D3">
        <w:rPr>
          <w:b/>
          <w:sz w:val="28"/>
          <w:szCs w:val="28"/>
        </w:rPr>
        <w:t xml:space="preserve">                                  Оператор </w:t>
      </w:r>
      <w:proofErr w:type="spellStart"/>
      <w:r w:rsidRPr="00B213D3">
        <w:rPr>
          <w:b/>
          <w:sz w:val="28"/>
          <w:szCs w:val="28"/>
        </w:rPr>
        <w:t>хлораторной</w:t>
      </w:r>
      <w:proofErr w:type="spellEnd"/>
      <w:r w:rsidRPr="00B213D3">
        <w:rPr>
          <w:b/>
          <w:sz w:val="28"/>
          <w:szCs w:val="28"/>
        </w:rPr>
        <w:t xml:space="preserve"> установки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обязан: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  Проводить обеззараживание воды для обеспечения необходимой бактериальной чистоты методом хлорирования по режиму, заданному лаборантом. В качестве хлорсодержащего реагента использовать гипохлорит натрия.  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b/>
          <w:sz w:val="28"/>
          <w:szCs w:val="28"/>
        </w:rPr>
      </w:pPr>
      <w:r w:rsidRPr="00B213D3">
        <w:rPr>
          <w:sz w:val="28"/>
          <w:szCs w:val="28"/>
        </w:rPr>
        <w:t xml:space="preserve">                                              </w:t>
      </w:r>
      <w:r w:rsidRPr="00B213D3">
        <w:rPr>
          <w:b/>
          <w:sz w:val="28"/>
          <w:szCs w:val="28"/>
        </w:rPr>
        <w:t xml:space="preserve">             Лаборант 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proofErr w:type="gramStart"/>
      <w:r w:rsidRPr="00B213D3">
        <w:rPr>
          <w:sz w:val="28"/>
          <w:szCs w:val="28"/>
        </w:rPr>
        <w:t>обязан :</w:t>
      </w:r>
      <w:proofErr w:type="gramEnd"/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 xml:space="preserve"> Лаборант следить за бактериологическим и химическим составом воды в чашах Бассейна, производить забор проб, </w:t>
      </w:r>
      <w:proofErr w:type="spellStart"/>
      <w:r w:rsidRPr="00B213D3">
        <w:rPr>
          <w:sz w:val="28"/>
          <w:szCs w:val="28"/>
        </w:rPr>
        <w:t>делаеть</w:t>
      </w:r>
      <w:proofErr w:type="spellEnd"/>
      <w:r w:rsidRPr="00B213D3">
        <w:rPr>
          <w:sz w:val="28"/>
          <w:szCs w:val="28"/>
        </w:rPr>
        <w:t xml:space="preserve"> об этом отметку в лабораторном журнале. В соответствии с нормами СанПиН 2.1.2.1188-03 сдавать пробы воды на санитарно-эпидемиологическую станцию или вызывает представителя этой станции в Бассейн.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881F7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213D3">
        <w:rPr>
          <w:sz w:val="28"/>
          <w:szCs w:val="28"/>
        </w:rPr>
        <w:t> </w:t>
      </w: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881F73" w:rsidRPr="00B213D3" w:rsidRDefault="00881F73" w:rsidP="00881F73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881F73" w:rsidRPr="00B213D3" w:rsidRDefault="00881F73" w:rsidP="00881F73">
      <w:pPr>
        <w:spacing w:line="240" w:lineRule="atLeast"/>
        <w:jc w:val="both"/>
        <w:rPr>
          <w:sz w:val="28"/>
          <w:szCs w:val="28"/>
        </w:rPr>
      </w:pPr>
    </w:p>
    <w:p w:rsidR="00E749D8" w:rsidRDefault="00E749D8"/>
    <w:sectPr w:rsidR="00E749D8" w:rsidSect="00234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23A"/>
    <w:rsid w:val="00234EC3"/>
    <w:rsid w:val="0042723A"/>
    <w:rsid w:val="00486EB4"/>
    <w:rsid w:val="00881F73"/>
    <w:rsid w:val="00981B5D"/>
    <w:rsid w:val="00E573C3"/>
    <w:rsid w:val="00E749D8"/>
    <w:rsid w:val="00E85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099B51-6A3A-4315-88D2-6A937445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F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81F73"/>
    <w:pPr>
      <w:spacing w:before="100" w:beforeAutospacing="1" w:after="100" w:afterAutospacing="1"/>
    </w:pPr>
  </w:style>
  <w:style w:type="character" w:styleId="a4">
    <w:name w:val="Strong"/>
    <w:basedOn w:val="a0"/>
    <w:qFormat/>
    <w:rsid w:val="00881F7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573C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573C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2677</Words>
  <Characters>15259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51 Орла</Company>
  <LinksUpToDate>false</LinksUpToDate>
  <CharactersWithSpaces>17901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Ларина Надежда Александровна</dc:creator>
  <cp:keywords/>
  <dc:description/>
  <cp:lastModifiedBy>Бельская Лариса Алексеевна</cp:lastModifiedBy>
  <cp:revision>7</cp:revision>
  <cp:lastPrinted>2022-01-14T13:28:00Z</cp:lastPrinted>
  <dcterms:created xsi:type="dcterms:W3CDTF">2017-01-09T07:07:00Z</dcterms:created>
  <dcterms:modified xsi:type="dcterms:W3CDTF">2022-03-14T13:02:00Z</dcterms:modified>
</cp:coreProperties>
</file>